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8C27" w14:textId="4848AE0A" w:rsidR="001945EE" w:rsidRDefault="000761BB" w:rsidP="003D0D89">
      <w:pPr>
        <w:pStyle w:val="Title"/>
        <w:jc w:val="center"/>
        <w:rPr>
          <w:sz w:val="44"/>
          <w:szCs w:val="72"/>
        </w:rPr>
      </w:pPr>
      <w:r w:rsidRPr="001945EE">
        <w:rPr>
          <w:sz w:val="44"/>
          <w:szCs w:val="72"/>
        </w:rPr>
        <w:t>Cyberpsychology: Digital Technologies and our Psychological Lives</w:t>
      </w:r>
    </w:p>
    <w:p w14:paraId="0AD30580" w14:textId="77777777" w:rsidR="003D0D89" w:rsidRPr="003D0D89" w:rsidRDefault="003D0D89" w:rsidP="003D0D89"/>
    <w:p w14:paraId="2DF7B56F" w14:textId="77777777" w:rsidR="001945EE" w:rsidRPr="001945EE" w:rsidRDefault="001945EE" w:rsidP="001945EE"/>
    <w:p w14:paraId="7B01F462" w14:textId="19B25774" w:rsidR="001945EE" w:rsidRPr="001945EE" w:rsidRDefault="001945EE" w:rsidP="001945EE">
      <w:pPr>
        <w:pStyle w:val="Title"/>
      </w:pPr>
      <w:r>
        <w:rPr>
          <w:noProof/>
        </w:rPr>
        <w:drawing>
          <wp:inline distT="0" distB="0" distL="0" distR="0" wp14:anchorId="1F58B73F" wp14:editId="50498415">
            <wp:extent cx="6411433" cy="3853221"/>
            <wp:effectExtent l="0" t="0" r="2540" b="0"/>
            <wp:docPr id="280540634" name="Picture 1" descr="A large group of people holding up their phon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40634" name="Picture 1" descr="A large group of people holding up their phones&#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0574" cy="3900784"/>
                    </a:xfrm>
                    <a:prstGeom prst="rect">
                      <a:avLst/>
                    </a:prstGeom>
                  </pic:spPr>
                </pic:pic>
              </a:graphicData>
            </a:graphic>
          </wp:inline>
        </w:drawing>
      </w:r>
    </w:p>
    <w:p w14:paraId="576F1004" w14:textId="77777777" w:rsidR="001945EE" w:rsidRDefault="001945EE" w:rsidP="00001162">
      <w:pPr>
        <w:pStyle w:val="Title"/>
      </w:pPr>
    </w:p>
    <w:p w14:paraId="6DF15356" w14:textId="12F83752" w:rsidR="001945EE" w:rsidRDefault="00E2101C" w:rsidP="00001162">
      <w:pPr>
        <w:pStyle w:val="Title"/>
      </w:pPr>
      <w:r>
        <w:t>PSY 493</w:t>
      </w:r>
      <w:r w:rsidR="001945EE">
        <w:t xml:space="preserve"> (008)</w:t>
      </w:r>
      <w:r>
        <w:t xml:space="preserve"> | </w:t>
      </w:r>
      <w:r w:rsidR="00F71574">
        <w:t>Spring 202</w:t>
      </w:r>
      <w:r w:rsidR="00CF72CF">
        <w:t>6</w:t>
      </w:r>
      <w:r w:rsidR="001945EE">
        <w:t xml:space="preserve"> | </w:t>
      </w:r>
      <w:r w:rsidR="00325B30">
        <w:t>3.0 Credits</w:t>
      </w:r>
    </w:p>
    <w:p w14:paraId="0B0B7A8D" w14:textId="36B58D0F" w:rsidR="005D05D0" w:rsidRDefault="00E2101C" w:rsidP="00001162">
      <w:pPr>
        <w:pStyle w:val="Title"/>
      </w:pPr>
      <w:r>
        <w:t xml:space="preserve">Schedule: </w:t>
      </w:r>
      <w:r w:rsidR="00CF72CF">
        <w:t>Tuesday</w:t>
      </w:r>
      <w:r>
        <w:t xml:space="preserve"> &amp; </w:t>
      </w:r>
      <w:r w:rsidR="00CF72CF">
        <w:t>Thursday</w:t>
      </w:r>
      <w:r>
        <w:t xml:space="preserve"> </w:t>
      </w:r>
      <w:r w:rsidR="00B7042B">
        <w:t>1</w:t>
      </w:r>
      <w:r w:rsidR="00CF72CF">
        <w:t>2</w:t>
      </w:r>
      <w:r>
        <w:t>:</w:t>
      </w:r>
      <w:r w:rsidR="00CF72CF">
        <w:t>4</w:t>
      </w:r>
      <w:r w:rsidR="00062686">
        <w:t>0</w:t>
      </w:r>
      <w:r>
        <w:t xml:space="preserve"> – </w:t>
      </w:r>
      <w:r w:rsidR="00CF72CF">
        <w:t>2</w:t>
      </w:r>
      <w:r>
        <w:t>:</w:t>
      </w:r>
      <w:r w:rsidR="00CF72CF">
        <w:t>0</w:t>
      </w:r>
      <w:r w:rsidR="00062686">
        <w:t>0pm</w:t>
      </w:r>
    </w:p>
    <w:p w14:paraId="52692A72" w14:textId="08C11F1E" w:rsidR="005D05D0" w:rsidRDefault="00234D74" w:rsidP="00001162">
      <w:pPr>
        <w:pStyle w:val="Title"/>
      </w:pPr>
      <w:r>
        <w:t>Location</w:t>
      </w:r>
      <w:r w:rsidR="00B7042B">
        <w:t>:</w:t>
      </w:r>
      <w:r>
        <w:t xml:space="preserve"> </w:t>
      </w:r>
      <w:r w:rsidR="000761BB">
        <w:t>Baker</w:t>
      </w:r>
      <w:r w:rsidR="00F71574">
        <w:t xml:space="preserve"> Hall</w:t>
      </w:r>
      <w:r w:rsidR="009B7247">
        <w:t xml:space="preserve"> </w:t>
      </w:r>
      <w:r w:rsidR="000761BB">
        <w:t>555</w:t>
      </w:r>
    </w:p>
    <w:p w14:paraId="278E2C3C" w14:textId="0CAA3019" w:rsidR="005D05D0" w:rsidRDefault="009B7247" w:rsidP="00001162">
      <w:pPr>
        <w:pStyle w:val="Heading1"/>
        <w:spacing w:line="240" w:lineRule="auto"/>
        <w:contextualSpacing/>
      </w:pPr>
      <w:r>
        <w:t>Professor</w:t>
      </w:r>
      <w:r w:rsidR="00E2101C">
        <w:t>: Dr. Lucy Thompson</w:t>
      </w:r>
    </w:p>
    <w:p w14:paraId="785A267F" w14:textId="77777777" w:rsidR="001953E7" w:rsidRDefault="001953E7" w:rsidP="00001162">
      <w:pPr>
        <w:pStyle w:val="Heading2"/>
        <w:spacing w:line="240" w:lineRule="auto"/>
        <w:contextualSpacing/>
      </w:pPr>
    </w:p>
    <w:p w14:paraId="06E77F3D" w14:textId="7281CB1E" w:rsidR="005D05D0" w:rsidRDefault="00E2101C" w:rsidP="00001162">
      <w:pPr>
        <w:pStyle w:val="Heading2"/>
        <w:spacing w:line="240" w:lineRule="auto"/>
        <w:contextualSpacing/>
        <w:rPr>
          <w:color w:val="0563C1"/>
        </w:rPr>
      </w:pPr>
      <w:r w:rsidRPr="00F7177E">
        <w:t xml:space="preserve">Email: </w:t>
      </w:r>
      <w:hyperlink r:id="rId9">
        <w:r>
          <w:rPr>
            <w:color w:val="0563C1"/>
          </w:rPr>
          <w:t>aymorluc@msu.edu</w:t>
        </w:r>
      </w:hyperlink>
    </w:p>
    <w:p w14:paraId="55B14BC9" w14:textId="3583C5DB" w:rsidR="000761BB" w:rsidRDefault="00E2101C" w:rsidP="00F7177E">
      <w:r w:rsidRPr="00F7177E">
        <w:rPr>
          <w:rStyle w:val="Heading2Char"/>
        </w:rPr>
        <w:t>Office Hours:</w:t>
      </w:r>
      <w:r>
        <w:t xml:space="preserve"> </w:t>
      </w:r>
      <w:r w:rsidR="009B3036">
        <w:t>Tuesday</w:t>
      </w:r>
      <w:r w:rsidR="000761BB">
        <w:t>s</w:t>
      </w:r>
      <w:r w:rsidR="00F71574">
        <w:t xml:space="preserve"> </w:t>
      </w:r>
      <w:r w:rsidR="000761BB">
        <w:t xml:space="preserve">3:00 p.m. – 5:00 p.m. or by appointment. </w:t>
      </w:r>
      <w:r w:rsidR="000761BB" w:rsidRPr="000761BB">
        <w:t>Psychology Building Suite 136 – Instead of knocking, please scan Dr. Thompson’s QR doorbell and check in on arrival!</w:t>
      </w:r>
    </w:p>
    <w:p w14:paraId="7339870E" w14:textId="77777777" w:rsidR="003549AF" w:rsidRDefault="003549AF" w:rsidP="00001162">
      <w:pPr>
        <w:spacing w:line="240" w:lineRule="auto"/>
        <w:contextualSpacing/>
        <w:rPr>
          <w:rFonts w:asciiTheme="minorHAnsi" w:hAnsiTheme="minorHAnsi" w:cstheme="minorHAnsi"/>
          <w:bCs/>
          <w:color w:val="000000" w:themeColor="text1"/>
          <w:szCs w:val="24"/>
        </w:rPr>
      </w:pPr>
    </w:p>
    <w:p w14:paraId="313B7130" w14:textId="08FEF21C" w:rsidR="001953E7" w:rsidRPr="001953E7" w:rsidRDefault="00001162" w:rsidP="001953E7">
      <w:pPr>
        <w:spacing w:line="240" w:lineRule="auto"/>
        <w:contextualSpacing/>
        <w:rPr>
          <w:rStyle w:val="Heading2Char"/>
          <w:rFonts w:asciiTheme="minorHAnsi" w:eastAsia="Calibri" w:hAnsiTheme="minorHAnsi" w:cstheme="minorHAnsi"/>
          <w:bCs/>
          <w:color w:val="000000" w:themeColor="text1"/>
          <w:sz w:val="22"/>
          <w:szCs w:val="24"/>
        </w:rPr>
      </w:pPr>
      <w:r w:rsidRPr="0060157F">
        <w:rPr>
          <w:rFonts w:asciiTheme="minorHAnsi" w:hAnsiTheme="minorHAnsi" w:cstheme="minorHAnsi"/>
          <w:bCs/>
          <w:color w:val="000000" w:themeColor="text1"/>
          <w:szCs w:val="24"/>
        </w:rPr>
        <w:t xml:space="preserve">All times listed in the syllabus are </w:t>
      </w:r>
      <w:r w:rsidRPr="0060157F">
        <w:rPr>
          <w:rFonts w:asciiTheme="minorHAnsi" w:hAnsiTheme="minorHAnsi" w:cstheme="minorHAnsi"/>
          <w:b/>
          <w:color w:val="000000" w:themeColor="text1"/>
          <w:szCs w:val="24"/>
        </w:rPr>
        <w:t>East Lansing, MI</w:t>
      </w:r>
      <w:r w:rsidRPr="0060157F">
        <w:rPr>
          <w:rFonts w:asciiTheme="minorHAnsi" w:hAnsiTheme="minorHAnsi" w:cstheme="minorHAnsi"/>
          <w:bCs/>
          <w:color w:val="000000" w:themeColor="text1"/>
          <w:szCs w:val="24"/>
        </w:rPr>
        <w:t xml:space="preserve"> time</w:t>
      </w:r>
      <w:r w:rsidR="001953E7">
        <w:rPr>
          <w:rFonts w:asciiTheme="minorHAnsi" w:hAnsiTheme="minorHAnsi" w:cstheme="minorHAnsi"/>
          <w:bCs/>
          <w:color w:val="000000" w:themeColor="text1"/>
          <w:szCs w:val="24"/>
        </w:rPr>
        <w:t>.</w:t>
      </w:r>
      <w:r w:rsidR="001953E7">
        <w:rPr>
          <w:rStyle w:val="Heading2Char"/>
          <w:sz w:val="32"/>
          <w:szCs w:val="32"/>
        </w:rPr>
        <w:br w:type="page"/>
      </w:r>
    </w:p>
    <w:p w14:paraId="772F470F" w14:textId="6715250E" w:rsidR="00001162" w:rsidRPr="00393CF7" w:rsidRDefault="00001162" w:rsidP="00393CF7">
      <w:pPr>
        <w:pStyle w:val="Heading1"/>
        <w:rPr>
          <w:rStyle w:val="Heading2Char"/>
          <w:color w:val="000000" w:themeColor="text1"/>
          <w:sz w:val="32"/>
          <w:szCs w:val="32"/>
          <w:u w:val="none"/>
        </w:rPr>
      </w:pPr>
      <w:r w:rsidRPr="00393CF7">
        <w:rPr>
          <w:rStyle w:val="Heading2Char"/>
          <w:color w:val="000000" w:themeColor="text1"/>
          <w:sz w:val="32"/>
          <w:szCs w:val="32"/>
          <w:u w:val="none"/>
        </w:rPr>
        <w:lastRenderedPageBreak/>
        <w:t>Technical Assistance:</w:t>
      </w:r>
    </w:p>
    <w:p w14:paraId="0D949EC2" w14:textId="77777777" w:rsidR="003549AF" w:rsidRDefault="003549AF" w:rsidP="00001162">
      <w:pPr>
        <w:spacing w:line="240" w:lineRule="auto"/>
        <w:contextualSpacing/>
      </w:pPr>
    </w:p>
    <w:p w14:paraId="5FCFED46" w14:textId="1BB51934" w:rsidR="00001162" w:rsidRPr="00001162" w:rsidRDefault="00001162" w:rsidP="00001162">
      <w:pPr>
        <w:spacing w:line="240" w:lineRule="auto"/>
        <w:contextualSpacing/>
        <w:rPr>
          <w:rFonts w:asciiTheme="majorHAnsi" w:hAnsiTheme="majorHAnsi" w:cstheme="majorBidi"/>
          <w:szCs w:val="32"/>
        </w:rPr>
      </w:pPr>
      <w:r w:rsidRPr="00602681">
        <w:t xml:space="preserve">The first week </w:t>
      </w:r>
      <w:r w:rsidR="006F3BA4">
        <w:t>is orientation</w:t>
      </w:r>
      <w:r w:rsidRPr="00602681">
        <w:t>, giving you time to learn how to navigate the course. Dr. Thompson does not expect any of us to be perfect with the various forms of technology we will be using for this course. If you need technical assistance at any time during the course or to report a problem, you can:</w:t>
      </w:r>
    </w:p>
    <w:p w14:paraId="46CE7789" w14:textId="77777777" w:rsidR="00001162" w:rsidRPr="002E402C" w:rsidRDefault="00001162" w:rsidP="00001162">
      <w:pPr>
        <w:pStyle w:val="ListParagraph"/>
        <w:numPr>
          <w:ilvl w:val="0"/>
          <w:numId w:val="14"/>
        </w:numPr>
        <w:spacing w:after="0" w:line="240" w:lineRule="auto"/>
      </w:pPr>
      <w:r w:rsidRPr="00602681">
        <w:rPr>
          <w:rFonts w:asciiTheme="minorHAnsi" w:hAnsiTheme="minorHAnsi" w:cstheme="minorHAnsi"/>
        </w:rPr>
        <w:t xml:space="preserve">Visit the D2L Help Site – </w:t>
      </w:r>
      <w:hyperlink r:id="rId10" w:history="1">
        <w:r w:rsidRPr="00602681">
          <w:rPr>
            <w:rStyle w:val="Hyperlink"/>
            <w:rFonts w:asciiTheme="minorHAnsi" w:hAnsiTheme="minorHAnsi" w:cstheme="minorHAnsi"/>
          </w:rPr>
          <w:t>https://help.d2l.msu.edu/</w:t>
        </w:r>
      </w:hyperlink>
    </w:p>
    <w:p w14:paraId="79CCAC31" w14:textId="77777777" w:rsidR="00001162" w:rsidRPr="002E402C" w:rsidRDefault="00001162" w:rsidP="00001162">
      <w:pPr>
        <w:pStyle w:val="ListParagraph"/>
        <w:numPr>
          <w:ilvl w:val="0"/>
          <w:numId w:val="14"/>
        </w:numPr>
        <w:spacing w:after="0" w:line="240" w:lineRule="auto"/>
      </w:pPr>
      <w:r w:rsidRPr="002E402C">
        <w:t>Call the D2L Help Line – (517) 432-6200 or (844) 678-6200</w:t>
      </w:r>
    </w:p>
    <w:p w14:paraId="3BF6C372" w14:textId="77777777" w:rsidR="00001162" w:rsidRPr="002E402C" w:rsidRDefault="00001162" w:rsidP="00001162">
      <w:pPr>
        <w:pStyle w:val="ListParagraph"/>
        <w:numPr>
          <w:ilvl w:val="0"/>
          <w:numId w:val="14"/>
        </w:numPr>
        <w:spacing w:after="0" w:line="240" w:lineRule="auto"/>
      </w:pPr>
      <w:r w:rsidRPr="002E402C">
        <w:t xml:space="preserve">Visit the MSU Tech Support Site – </w:t>
      </w:r>
      <w:hyperlink r:id="rId11" w:history="1">
        <w:r w:rsidRPr="002E402C">
          <w:rPr>
            <w:rStyle w:val="Hyperlink"/>
          </w:rPr>
          <w:t>https://tech.msu.edu/support/help/</w:t>
        </w:r>
      </w:hyperlink>
    </w:p>
    <w:p w14:paraId="04B4B8C5" w14:textId="77777777" w:rsidR="00001162" w:rsidRDefault="00001162" w:rsidP="00001162">
      <w:pPr>
        <w:pStyle w:val="ListParagraph"/>
        <w:numPr>
          <w:ilvl w:val="0"/>
          <w:numId w:val="14"/>
        </w:numPr>
        <w:spacing w:after="0" w:line="240" w:lineRule="auto"/>
      </w:pPr>
      <w:r w:rsidRPr="002E402C">
        <w:t>Call the Tech Support Line – (517) 432-6200 or toll free (844) 678-6200</w:t>
      </w:r>
    </w:p>
    <w:p w14:paraId="31EA7C0E" w14:textId="63C918DA" w:rsidR="00602681" w:rsidRDefault="00602681" w:rsidP="00001162">
      <w:pPr>
        <w:spacing w:line="240" w:lineRule="auto"/>
        <w:contextualSpacing/>
      </w:pPr>
    </w:p>
    <w:p w14:paraId="640FE810" w14:textId="77777777" w:rsidR="00691457" w:rsidRDefault="00602681" w:rsidP="00001162">
      <w:pPr>
        <w:spacing w:line="240" w:lineRule="auto"/>
        <w:contextualSpacing/>
        <w:rPr>
          <w:b/>
        </w:rPr>
      </w:pPr>
      <w:r w:rsidRPr="00602681">
        <w:rPr>
          <w:rStyle w:val="Heading1Char"/>
        </w:rPr>
        <w:t>E-Mail Policy:</w:t>
      </w:r>
      <w:r w:rsidRPr="00602681">
        <w:rPr>
          <w:b/>
        </w:rPr>
        <w:t xml:space="preserve"> </w:t>
      </w:r>
    </w:p>
    <w:p w14:paraId="7701D0D3" w14:textId="77777777" w:rsidR="003549AF" w:rsidRDefault="003549AF" w:rsidP="00001162">
      <w:pPr>
        <w:spacing w:line="240" w:lineRule="auto"/>
        <w:contextualSpacing/>
      </w:pPr>
    </w:p>
    <w:p w14:paraId="6DE43EBE" w14:textId="409EE807" w:rsidR="00BB2D8A" w:rsidRDefault="00375C8D" w:rsidP="00001162">
      <w:pPr>
        <w:spacing w:line="240" w:lineRule="auto"/>
        <w:contextualSpacing/>
      </w:pPr>
      <w:r>
        <w:t xml:space="preserve">You can find me in class, via </w:t>
      </w:r>
      <w:r w:rsidR="0060157F">
        <w:t>email</w:t>
      </w:r>
      <w:r>
        <w:t>,</w:t>
      </w:r>
      <w:r w:rsidR="00F7177E">
        <w:t xml:space="preserve"> or</w:t>
      </w:r>
      <w:r>
        <w:t xml:space="preserve"> in</w:t>
      </w:r>
      <w:r w:rsidR="00F7177E">
        <w:t xml:space="preserve"> office hours</w:t>
      </w:r>
      <w:r w:rsidR="00602681" w:rsidRPr="00602681">
        <w:t>.</w:t>
      </w:r>
      <w:r w:rsidR="00691457">
        <w:t xml:space="preserve"> </w:t>
      </w:r>
      <w:r w:rsidR="00DC245A">
        <w:t>I</w:t>
      </w:r>
      <w:r w:rsidR="00691457">
        <w:t xml:space="preserve"> will answer emails </w:t>
      </w:r>
      <w:r w:rsidR="0022090F">
        <w:t xml:space="preserve">within </w:t>
      </w:r>
      <w:r w:rsidR="0022090F" w:rsidRPr="0022090F">
        <w:rPr>
          <w:b/>
          <w:bCs/>
        </w:rPr>
        <w:t>two business days</w:t>
      </w:r>
      <w:r w:rsidR="0022090F">
        <w:t xml:space="preserve"> and </w:t>
      </w:r>
      <w:r w:rsidR="00691457">
        <w:t xml:space="preserve">during </w:t>
      </w:r>
      <w:r w:rsidR="00691457" w:rsidRPr="00BB2D8A">
        <w:t>regular working hours</w:t>
      </w:r>
      <w:r w:rsidR="00BB2D8A">
        <w:t>,</w:t>
      </w:r>
      <w:r w:rsidR="0007131E" w:rsidRPr="00BB2D8A">
        <w:t xml:space="preserve"> 8</w:t>
      </w:r>
      <w:r w:rsidR="0022090F">
        <w:t xml:space="preserve">:00 </w:t>
      </w:r>
      <w:r w:rsidR="00DC245A" w:rsidRPr="00BB2D8A">
        <w:t>a</w:t>
      </w:r>
      <w:r w:rsidR="0022090F">
        <w:t>.</w:t>
      </w:r>
      <w:r w:rsidR="00DC245A" w:rsidRPr="00BB2D8A">
        <w:t>m</w:t>
      </w:r>
      <w:r w:rsidR="0022090F">
        <w:t>.</w:t>
      </w:r>
      <w:r w:rsidR="0007131E" w:rsidRPr="00BB2D8A">
        <w:t xml:space="preserve"> – 5</w:t>
      </w:r>
      <w:r w:rsidR="0022090F">
        <w:t xml:space="preserve">:00 </w:t>
      </w:r>
      <w:r w:rsidR="0007131E" w:rsidRPr="00BB2D8A">
        <w:t>p</w:t>
      </w:r>
      <w:r w:rsidR="0022090F">
        <w:t>.</w:t>
      </w:r>
      <w:r w:rsidR="0007131E" w:rsidRPr="00BB2D8A">
        <w:t>m</w:t>
      </w:r>
      <w:r w:rsidR="0022090F">
        <w:t>.</w:t>
      </w:r>
      <w:r w:rsidR="0007131E" w:rsidRPr="00BB2D8A">
        <w:t xml:space="preserve"> Monday – Friday</w:t>
      </w:r>
      <w:r>
        <w:t xml:space="preserve">. </w:t>
      </w:r>
      <w:r w:rsidR="00DC245A" w:rsidRPr="00403302">
        <w:t xml:space="preserve">I </w:t>
      </w:r>
      <w:r>
        <w:t>have</w:t>
      </w:r>
      <w:r w:rsidR="00DC245A" w:rsidRPr="00403302">
        <w:t xml:space="preserve"> a </w:t>
      </w:r>
      <w:r w:rsidR="00403302" w:rsidRPr="00403302">
        <w:t xml:space="preserve">rich and fulfilling </w:t>
      </w:r>
      <w:r w:rsidR="00DC245A" w:rsidRPr="00403302">
        <w:t>life outside of</w:t>
      </w:r>
      <w:r>
        <w:t xml:space="preserve"> my job</w:t>
      </w:r>
      <w:r w:rsidR="00DC245A" w:rsidRPr="00403302">
        <w:t xml:space="preserve">, </w:t>
      </w:r>
      <w:r w:rsidR="00403302" w:rsidRPr="00403302">
        <w:t>which</w:t>
      </w:r>
      <w:r w:rsidR="00DC245A" w:rsidRPr="00403302">
        <w:t xml:space="preserve"> is just as important to me as my work</w:t>
      </w:r>
      <w:r w:rsidR="00F7177E">
        <w:t>!</w:t>
      </w:r>
      <w:r w:rsidRPr="00375C8D">
        <w:t xml:space="preserve"> </w:t>
      </w:r>
      <w:r>
        <w:t xml:space="preserve">I do not work evenings or weekends, so I do not check </w:t>
      </w:r>
      <w:r w:rsidR="0022090F">
        <w:t xml:space="preserve">or respond to </w:t>
      </w:r>
      <w:r>
        <w:t>emails during this time.</w:t>
      </w:r>
    </w:p>
    <w:p w14:paraId="58D56905" w14:textId="77777777" w:rsidR="003549AF" w:rsidRDefault="003549AF" w:rsidP="003549AF">
      <w:pPr>
        <w:spacing w:after="0"/>
      </w:pPr>
    </w:p>
    <w:p w14:paraId="23565D56" w14:textId="6289BAF0" w:rsidR="001945EE" w:rsidRPr="005A5B6A" w:rsidRDefault="001945EE" w:rsidP="001945EE">
      <w:pPr>
        <w:rPr>
          <w:b/>
        </w:rPr>
      </w:pPr>
      <w:r>
        <w:t>P</w:t>
      </w:r>
      <w:r w:rsidRPr="00730855">
        <w:t>lease use the following guideli</w:t>
      </w:r>
      <w:r w:rsidRPr="005A5B6A">
        <w:t xml:space="preserve">nes when </w:t>
      </w:r>
      <w:r>
        <w:t>communicating via email</w:t>
      </w:r>
      <w:r w:rsidRPr="005A5B6A">
        <w:t>:</w:t>
      </w:r>
    </w:p>
    <w:p w14:paraId="1ECCFBEF" w14:textId="77777777" w:rsidR="00375C8D" w:rsidRDefault="001945EE" w:rsidP="00375C8D">
      <w:pPr>
        <w:widowControl w:val="0"/>
        <w:numPr>
          <w:ilvl w:val="0"/>
          <w:numId w:val="15"/>
        </w:numPr>
        <w:snapToGrid w:val="0"/>
        <w:spacing w:after="0" w:line="240" w:lineRule="auto"/>
        <w:rPr>
          <w:b/>
          <w:color w:val="000000" w:themeColor="text1"/>
        </w:rPr>
      </w:pPr>
      <w:r w:rsidRPr="001945EE">
        <w:rPr>
          <w:b/>
          <w:color w:val="000000" w:themeColor="text1"/>
        </w:rPr>
        <w:t>First, ask yourself this question: “Can this question be answered by looking in the syllabus or looking on the D2L course site?”</w:t>
      </w:r>
    </w:p>
    <w:p w14:paraId="28CA727E" w14:textId="62B952F2" w:rsidR="001945EE" w:rsidRPr="00375C8D" w:rsidRDefault="00375C8D" w:rsidP="00375C8D">
      <w:pPr>
        <w:widowControl w:val="0"/>
        <w:numPr>
          <w:ilvl w:val="1"/>
          <w:numId w:val="15"/>
        </w:numPr>
        <w:snapToGrid w:val="0"/>
        <w:spacing w:after="0" w:line="240" w:lineRule="auto"/>
        <w:rPr>
          <w:b/>
          <w:color w:val="000000" w:themeColor="text1"/>
        </w:rPr>
      </w:pPr>
      <w:r>
        <w:t>I</w:t>
      </w:r>
      <w:r w:rsidR="001945EE">
        <w:t xml:space="preserve"> have spent a lot of time preparing </w:t>
      </w:r>
      <w:r>
        <w:t>detailed</w:t>
      </w:r>
      <w:r w:rsidR="001945EE">
        <w:t xml:space="preserve"> course </w:t>
      </w:r>
      <w:r>
        <w:t>materials,</w:t>
      </w:r>
      <w:r w:rsidR="001945EE">
        <w:t xml:space="preserve"> so </w:t>
      </w:r>
      <w:r>
        <w:t xml:space="preserve">that </w:t>
      </w:r>
      <w:r w:rsidR="001945EE">
        <w:t xml:space="preserve">you have all the information you need to succeed in this course. </w:t>
      </w:r>
      <w:r>
        <w:t xml:space="preserve">Make sure you </w:t>
      </w:r>
      <w:r w:rsidR="001945EE">
        <w:t>read</w:t>
      </w:r>
      <w:r>
        <w:t xml:space="preserve"> and check</w:t>
      </w:r>
      <w:r w:rsidR="001945EE">
        <w:t xml:space="preserve"> that information</w:t>
      </w:r>
      <w:r>
        <w:t xml:space="preserve"> if you have a question.</w:t>
      </w:r>
    </w:p>
    <w:p w14:paraId="79972383" w14:textId="54791D31" w:rsidR="001945EE" w:rsidRPr="00375C8D" w:rsidRDefault="001945EE" w:rsidP="001945EE">
      <w:pPr>
        <w:widowControl w:val="0"/>
        <w:numPr>
          <w:ilvl w:val="0"/>
          <w:numId w:val="15"/>
        </w:numPr>
        <w:snapToGrid w:val="0"/>
        <w:spacing w:after="0" w:line="240" w:lineRule="auto"/>
      </w:pPr>
      <w:r w:rsidRPr="001945EE">
        <w:rPr>
          <w:b/>
          <w:color w:val="000000" w:themeColor="text1"/>
        </w:rPr>
        <w:t>Decide if email is the best option</w:t>
      </w:r>
      <w:r w:rsidRPr="001945EE">
        <w:rPr>
          <w:bCs/>
          <w:color w:val="000000" w:themeColor="text1"/>
        </w:rPr>
        <w:t>.</w:t>
      </w:r>
      <w:r w:rsidRPr="001945EE">
        <w:rPr>
          <w:color w:val="000000" w:themeColor="text1"/>
        </w:rPr>
        <w:t xml:space="preserve"> </w:t>
      </w:r>
      <w:r w:rsidRPr="00803252">
        <w:t xml:space="preserve">If your question is complicated or will need further discussion, </w:t>
      </w:r>
      <w:r w:rsidRPr="00803252">
        <w:rPr>
          <w:bCs/>
        </w:rPr>
        <w:t>do not just automatically send off an email</w:t>
      </w:r>
      <w:r w:rsidRPr="00803252">
        <w:t xml:space="preserve">. Come to office hours instead. </w:t>
      </w:r>
      <w:r w:rsidRPr="00803252">
        <w:rPr>
          <w:bCs/>
        </w:rPr>
        <w:t>Some things are better discussed face to face!</w:t>
      </w:r>
    </w:p>
    <w:p w14:paraId="7A80D9A1" w14:textId="112E58BD" w:rsidR="00375C8D" w:rsidRPr="00803252" w:rsidRDefault="00375C8D" w:rsidP="001945EE">
      <w:pPr>
        <w:widowControl w:val="0"/>
        <w:numPr>
          <w:ilvl w:val="0"/>
          <w:numId w:val="15"/>
        </w:numPr>
        <w:snapToGrid w:val="0"/>
        <w:spacing w:after="0" w:line="240" w:lineRule="auto"/>
      </w:pPr>
      <w:r w:rsidRPr="001945EE">
        <w:rPr>
          <w:b/>
          <w:bCs/>
          <w:color w:val="000000" w:themeColor="text1"/>
        </w:rPr>
        <w:t xml:space="preserve">Always use </w:t>
      </w:r>
      <w:r>
        <w:rPr>
          <w:b/>
          <w:bCs/>
          <w:color w:val="000000" w:themeColor="text1"/>
        </w:rPr>
        <w:t>your MSU email address</w:t>
      </w:r>
      <w:r w:rsidR="0022090F">
        <w:rPr>
          <w:b/>
          <w:bCs/>
          <w:color w:val="000000" w:themeColor="text1"/>
        </w:rPr>
        <w:t xml:space="preserve"> for MSU business</w:t>
      </w:r>
      <w:r>
        <w:rPr>
          <w:b/>
          <w:bCs/>
          <w:color w:val="000000" w:themeColor="text1"/>
        </w:rPr>
        <w:t>.</w:t>
      </w:r>
      <w:r>
        <w:rPr>
          <w:color w:val="000000" w:themeColor="text1"/>
        </w:rPr>
        <w:t xml:space="preserve"> Phishing scams are now common, and emails sent from random email addresses are often routed to the junk folder</w:t>
      </w:r>
      <w:r w:rsidR="0022090F">
        <w:rPr>
          <w:color w:val="000000" w:themeColor="text1"/>
        </w:rPr>
        <w:t>.</w:t>
      </w:r>
      <w:r w:rsidR="0013441F">
        <w:rPr>
          <w:color w:val="000000" w:themeColor="text1"/>
        </w:rPr>
        <w:t xml:space="preserve"> </w:t>
      </w:r>
      <w:r w:rsidR="0013441F" w:rsidRPr="0013441F">
        <w:rPr>
          <w:color w:val="000000" w:themeColor="text1"/>
        </w:rPr>
        <w:t>All official course communication will happen with your MSU email account.</w:t>
      </w:r>
    </w:p>
    <w:p w14:paraId="363A4D54" w14:textId="636AA436" w:rsidR="001945EE" w:rsidRPr="005A5B6A" w:rsidRDefault="001945EE" w:rsidP="001945EE">
      <w:pPr>
        <w:widowControl w:val="0"/>
        <w:numPr>
          <w:ilvl w:val="0"/>
          <w:numId w:val="15"/>
        </w:numPr>
        <w:snapToGrid w:val="0"/>
        <w:spacing w:after="0" w:line="240" w:lineRule="auto"/>
      </w:pPr>
      <w:r w:rsidRPr="001945EE">
        <w:rPr>
          <w:b/>
          <w:bCs/>
          <w:color w:val="000000" w:themeColor="text1"/>
        </w:rPr>
        <w:t xml:space="preserve">Always use </w:t>
      </w:r>
      <w:r w:rsidRPr="00375C8D">
        <w:rPr>
          <w:b/>
          <w:bCs/>
          <w:color w:val="000000" w:themeColor="text1"/>
          <w:u w:val="single"/>
        </w:rPr>
        <w:t>PSY 493-008</w:t>
      </w:r>
      <w:r w:rsidRPr="001945EE">
        <w:rPr>
          <w:b/>
          <w:bCs/>
          <w:color w:val="000000" w:themeColor="text1"/>
        </w:rPr>
        <w:t xml:space="preserve"> in the subject line.</w:t>
      </w:r>
      <w:r w:rsidRPr="001945EE">
        <w:rPr>
          <w:color w:val="000000" w:themeColor="text1"/>
        </w:rPr>
        <w:t xml:space="preserve"> </w:t>
      </w:r>
      <w:r w:rsidR="00375C8D">
        <w:rPr>
          <w:color w:val="000000" w:themeColor="text1"/>
        </w:rPr>
        <w:t xml:space="preserve">I often have 3 courses (and multiple 493 courses) in any given semester. </w:t>
      </w:r>
      <w:r>
        <w:t>T</w:t>
      </w:r>
      <w:r w:rsidRPr="005A5B6A">
        <w:t>h</w:t>
      </w:r>
      <w:r w:rsidR="00375C8D">
        <w:t>is</w:t>
      </w:r>
      <w:r w:rsidRPr="005A5B6A">
        <w:t xml:space="preserve"> makes it clear you are a student in this course asking a question. </w:t>
      </w:r>
      <w:r w:rsidR="00375C8D">
        <w:t>It</w:t>
      </w:r>
      <w:r w:rsidRPr="005A5B6A">
        <w:t xml:space="preserve"> </w:t>
      </w:r>
      <w:r w:rsidR="00375C8D">
        <w:t xml:space="preserve">also </w:t>
      </w:r>
      <w:r w:rsidRPr="005A5B6A">
        <w:t>helps to prevent e-mails from going to the junk folder.</w:t>
      </w:r>
    </w:p>
    <w:p w14:paraId="75B5695A" w14:textId="77777777" w:rsidR="001945EE" w:rsidRDefault="001945EE" w:rsidP="001945EE">
      <w:pPr>
        <w:widowControl w:val="0"/>
        <w:numPr>
          <w:ilvl w:val="0"/>
          <w:numId w:val="15"/>
        </w:numPr>
        <w:snapToGrid w:val="0"/>
        <w:spacing w:after="0" w:line="240" w:lineRule="auto"/>
      </w:pPr>
      <w:r w:rsidRPr="5240FA37">
        <w:t xml:space="preserve">When </w:t>
      </w:r>
      <w:r w:rsidRPr="001945EE">
        <w:rPr>
          <w:b/>
          <w:bCs/>
          <w:color w:val="000000" w:themeColor="text1"/>
        </w:rPr>
        <w:t>using your phone to send an email</w:t>
      </w:r>
      <w:r w:rsidRPr="001945EE">
        <w:rPr>
          <w:color w:val="000000" w:themeColor="text1"/>
        </w:rPr>
        <w:t xml:space="preserve">, </w:t>
      </w:r>
      <w:r w:rsidRPr="5240FA37">
        <w:t>remember you are writing to a professional person who is doing their job, not text</w:t>
      </w:r>
      <w:r>
        <w:t>ing</w:t>
      </w:r>
      <w:r w:rsidRPr="5240FA37">
        <w:t xml:space="preserve"> a friend. Treat every email as professional communication. We are in a place of work</w:t>
      </w:r>
      <w:r>
        <w:t>.</w:t>
      </w:r>
    </w:p>
    <w:p w14:paraId="4B9799BB" w14:textId="77777777" w:rsidR="001945EE" w:rsidRDefault="001945EE" w:rsidP="001945EE">
      <w:pPr>
        <w:widowControl w:val="0"/>
        <w:numPr>
          <w:ilvl w:val="0"/>
          <w:numId w:val="15"/>
        </w:numPr>
        <w:snapToGrid w:val="0"/>
        <w:spacing w:after="0" w:line="240" w:lineRule="auto"/>
      </w:pPr>
      <w:r w:rsidRPr="001945EE">
        <w:rPr>
          <w:b/>
          <w:bCs/>
          <w:color w:val="000000" w:themeColor="text1"/>
        </w:rPr>
        <w:t>Use the appropriate salutation.</w:t>
      </w:r>
      <w:r w:rsidRPr="001945EE">
        <w:rPr>
          <w:color w:val="000000" w:themeColor="text1"/>
        </w:rPr>
        <w:t xml:space="preserve"> </w:t>
      </w:r>
      <w:r>
        <w:t>Please address every email properly.</w:t>
      </w:r>
    </w:p>
    <w:p w14:paraId="11F1747A" w14:textId="57810690" w:rsidR="001945EE" w:rsidRDefault="0022090F" w:rsidP="001945EE">
      <w:pPr>
        <w:widowControl w:val="0"/>
        <w:numPr>
          <w:ilvl w:val="1"/>
          <w:numId w:val="15"/>
        </w:numPr>
        <w:snapToGrid w:val="0"/>
        <w:spacing w:after="0" w:line="240" w:lineRule="auto"/>
      </w:pPr>
      <w:r>
        <w:t>E.g.</w:t>
      </w:r>
      <w:r w:rsidR="001945EE">
        <w:t xml:space="preserve"> “Hi Dr. Thompson” or “Hello Dr. Thompson”.</w:t>
      </w:r>
    </w:p>
    <w:p w14:paraId="743FC2C5" w14:textId="1140E3C2" w:rsidR="001945EE" w:rsidRDefault="001945EE" w:rsidP="001945EE">
      <w:pPr>
        <w:pStyle w:val="ListParagraph"/>
        <w:numPr>
          <w:ilvl w:val="0"/>
          <w:numId w:val="15"/>
        </w:numPr>
        <w:spacing w:after="0" w:line="240" w:lineRule="auto"/>
      </w:pPr>
      <w:r w:rsidRPr="001945EE">
        <w:rPr>
          <w:b/>
          <w:color w:val="000000" w:themeColor="text1"/>
        </w:rPr>
        <w:t>Always sign off your e-mails with your full name</w:t>
      </w:r>
      <w:r w:rsidRPr="001945EE">
        <w:rPr>
          <w:color w:val="000000" w:themeColor="text1"/>
        </w:rPr>
        <w:t xml:space="preserve">, </w:t>
      </w:r>
      <w:r w:rsidRPr="00803252">
        <w:t xml:space="preserve">so </w:t>
      </w:r>
      <w:r>
        <w:t>I</w:t>
      </w:r>
      <w:r w:rsidRPr="00803252">
        <w:t xml:space="preserve"> know who you are. </w:t>
      </w:r>
    </w:p>
    <w:p w14:paraId="4D1FF2BB" w14:textId="77777777" w:rsidR="001945EE" w:rsidRPr="00803252" w:rsidRDefault="001945EE" w:rsidP="001945EE">
      <w:pPr>
        <w:pStyle w:val="ListParagraph"/>
        <w:numPr>
          <w:ilvl w:val="0"/>
          <w:numId w:val="15"/>
        </w:numPr>
        <w:spacing w:after="0" w:line="240" w:lineRule="auto"/>
      </w:pPr>
      <w:r w:rsidRPr="001945EE">
        <w:rPr>
          <w:b/>
          <w:bCs/>
          <w:color w:val="000000" w:themeColor="text1"/>
        </w:rPr>
        <w:t>Include a sign off like “Thanks”, or “Best wishes</w:t>
      </w:r>
      <w:r w:rsidRPr="001945EE">
        <w:rPr>
          <w:bCs/>
          <w:color w:val="000000" w:themeColor="text1"/>
        </w:rPr>
        <w:t>”</w:t>
      </w:r>
      <w:r w:rsidRPr="001945EE">
        <w:rPr>
          <w:color w:val="000000" w:themeColor="text1"/>
        </w:rPr>
        <w:t xml:space="preserve"> </w:t>
      </w:r>
      <w:r>
        <w:t>with your name.</w:t>
      </w:r>
      <w:r w:rsidRPr="00803252">
        <w:t xml:space="preserve"> This is a sign of courtesy.</w:t>
      </w:r>
    </w:p>
    <w:p w14:paraId="5DAFD0D0" w14:textId="77777777" w:rsidR="001945EE" w:rsidRDefault="001945EE" w:rsidP="001945EE">
      <w:pPr>
        <w:widowControl w:val="0"/>
        <w:numPr>
          <w:ilvl w:val="0"/>
          <w:numId w:val="15"/>
        </w:numPr>
        <w:snapToGrid w:val="0"/>
        <w:spacing w:after="0" w:line="240" w:lineRule="auto"/>
      </w:pPr>
      <w:r w:rsidRPr="001945EE">
        <w:rPr>
          <w:b/>
          <w:bCs/>
          <w:color w:val="000000" w:themeColor="text1"/>
        </w:rPr>
        <w:t>Proofread your e-mail.</w:t>
      </w:r>
      <w:r w:rsidRPr="001945EE">
        <w:rPr>
          <w:color w:val="000000" w:themeColor="text1"/>
        </w:rPr>
        <w:t xml:space="preserve"> </w:t>
      </w:r>
      <w:r w:rsidRPr="005A5B6A">
        <w:t xml:space="preserve">Is your question </w:t>
      </w:r>
      <w:r>
        <w:t>clearly conveyed</w:t>
      </w:r>
      <w:r w:rsidRPr="005A5B6A">
        <w:t>? Did</w:t>
      </w:r>
      <w:r>
        <w:t xml:space="preserve"> autocorrect</w:t>
      </w:r>
      <w:r w:rsidRPr="005A5B6A">
        <w:t xml:space="preserve"> make it sound super weird?</w:t>
      </w:r>
    </w:p>
    <w:p w14:paraId="3CEAB672" w14:textId="73D20B72" w:rsidR="001945EE" w:rsidRPr="00803252" w:rsidRDefault="001945EE" w:rsidP="001945EE">
      <w:pPr>
        <w:widowControl w:val="0"/>
        <w:numPr>
          <w:ilvl w:val="0"/>
          <w:numId w:val="15"/>
        </w:numPr>
        <w:snapToGrid w:val="0"/>
        <w:spacing w:after="0" w:line="240" w:lineRule="auto"/>
      </w:pPr>
      <w:r w:rsidRPr="001945EE">
        <w:rPr>
          <w:b/>
          <w:bCs/>
          <w:color w:val="000000" w:themeColor="text1"/>
        </w:rPr>
        <w:t>Write your own emails.</w:t>
      </w:r>
      <w:r w:rsidRPr="001945EE">
        <w:rPr>
          <w:color w:val="000000" w:themeColor="text1"/>
        </w:rPr>
        <w:t xml:space="preserve"> </w:t>
      </w:r>
      <w:r>
        <w:t xml:space="preserve">Do not use generative AI: </w:t>
      </w:r>
      <w:r w:rsidR="0022090F">
        <w:t>If you expect your</w:t>
      </w:r>
      <w:r>
        <w:t xml:space="preserve"> professor </w:t>
      </w:r>
      <w:r w:rsidR="0022090F">
        <w:t xml:space="preserve">to </w:t>
      </w:r>
      <w:r>
        <w:t>put time and effort into</w:t>
      </w:r>
      <w:r w:rsidR="0022090F">
        <w:t xml:space="preserve"> reading and responding to your</w:t>
      </w:r>
      <w:r>
        <w:t xml:space="preserve"> email</w:t>
      </w:r>
      <w:r w:rsidR="0022090F">
        <w:t>s (which they do!),</w:t>
      </w:r>
      <w:r>
        <w:t xml:space="preserve"> </w:t>
      </w:r>
      <w:r w:rsidR="0022090F">
        <w:t>p</w:t>
      </w:r>
      <w:r>
        <w:t xml:space="preserve">lease extend the same </w:t>
      </w:r>
      <w:r>
        <w:lastRenderedPageBreak/>
        <w:t>courtesy to them.</w:t>
      </w:r>
    </w:p>
    <w:p w14:paraId="1366090F" w14:textId="77777777" w:rsidR="001945EE" w:rsidRPr="001945EE" w:rsidRDefault="001945EE" w:rsidP="001945EE">
      <w:pPr>
        <w:widowControl w:val="0"/>
        <w:numPr>
          <w:ilvl w:val="0"/>
          <w:numId w:val="15"/>
        </w:numPr>
        <w:snapToGrid w:val="0"/>
        <w:spacing w:after="0" w:line="240" w:lineRule="auto"/>
        <w:rPr>
          <w:b/>
          <w:bCs/>
          <w:color w:val="000000" w:themeColor="text1"/>
        </w:rPr>
      </w:pPr>
      <w:r w:rsidRPr="001945EE">
        <w:rPr>
          <w:b/>
          <w:bCs/>
          <w:color w:val="000000" w:themeColor="text1"/>
        </w:rPr>
        <w:t>Be polite.</w:t>
      </w:r>
    </w:p>
    <w:p w14:paraId="4C764F87" w14:textId="70A3CC12" w:rsidR="001945EE" w:rsidRDefault="001945EE" w:rsidP="001945EE">
      <w:pPr>
        <w:widowControl w:val="0"/>
        <w:numPr>
          <w:ilvl w:val="1"/>
          <w:numId w:val="15"/>
        </w:numPr>
        <w:snapToGrid w:val="0"/>
        <w:spacing w:after="0" w:line="240" w:lineRule="auto"/>
      </w:pPr>
      <w:r>
        <w:t xml:space="preserve">Please do not use </w:t>
      </w:r>
      <w:r w:rsidR="0022090F">
        <w:t>rude/shouty</w:t>
      </w:r>
      <w:r>
        <w:t xml:space="preserve"> email behaviors.</w:t>
      </w:r>
    </w:p>
    <w:p w14:paraId="71D5C807" w14:textId="33DEBCE4" w:rsidR="001945EE" w:rsidRDefault="001945EE" w:rsidP="001945EE">
      <w:pPr>
        <w:widowControl w:val="0"/>
        <w:numPr>
          <w:ilvl w:val="2"/>
          <w:numId w:val="15"/>
        </w:numPr>
        <w:snapToGrid w:val="0"/>
        <w:spacing w:after="0" w:line="240" w:lineRule="auto"/>
      </w:pPr>
      <w:r>
        <w:t>For example, typing the word “URGENT” in</w:t>
      </w:r>
      <w:r w:rsidR="0022090F">
        <w:t xml:space="preserve"> all caps in</w:t>
      </w:r>
      <w:r>
        <w:t xml:space="preserve"> the subject line. </w:t>
      </w:r>
    </w:p>
    <w:p w14:paraId="3167BA84" w14:textId="7F21C1D3" w:rsidR="001945EE" w:rsidRDefault="001945EE" w:rsidP="001945EE">
      <w:pPr>
        <w:widowControl w:val="0"/>
        <w:numPr>
          <w:ilvl w:val="2"/>
          <w:numId w:val="15"/>
        </w:numPr>
        <w:snapToGrid w:val="0"/>
        <w:spacing w:after="0" w:line="240" w:lineRule="auto"/>
      </w:pPr>
      <w:r>
        <w:t>You may think you are highlighting the actionable items in your email, but this shouty subject line implies that your message is more important than any other correspondence the receiver ha</w:t>
      </w:r>
      <w:r w:rsidR="0022090F">
        <w:t>s</w:t>
      </w:r>
      <w:r>
        <w:t xml:space="preserve"> </w:t>
      </w:r>
      <w:proofErr w:type="gramStart"/>
      <w:r>
        <w:t>received, and</w:t>
      </w:r>
      <w:proofErr w:type="gramEnd"/>
      <w:r>
        <w:t xml:space="preserve"> </w:t>
      </w:r>
      <w:r w:rsidR="0022090F">
        <w:t>tells the receiver</w:t>
      </w:r>
      <w:r>
        <w:t xml:space="preserve"> that you do not respect or value t</w:t>
      </w:r>
      <w:r w:rsidR="0022090F">
        <w:t>heir</w:t>
      </w:r>
      <w:r>
        <w:t xml:space="preserve"> ability to manage their priorities.</w:t>
      </w:r>
    </w:p>
    <w:p w14:paraId="736B2B19" w14:textId="77777777" w:rsidR="001945EE" w:rsidRPr="00153710" w:rsidRDefault="001945EE" w:rsidP="001945EE">
      <w:pPr>
        <w:widowControl w:val="0"/>
        <w:numPr>
          <w:ilvl w:val="3"/>
          <w:numId w:val="15"/>
        </w:numPr>
        <w:snapToGrid w:val="0"/>
        <w:spacing w:after="0" w:line="240" w:lineRule="auto"/>
        <w:rPr>
          <w:rStyle w:val="Hyperlink"/>
        </w:rPr>
      </w:pPr>
      <w:r>
        <w:t xml:space="preserve">This guidance is adapted from Forbes - </w:t>
      </w:r>
      <w:hyperlink r:id="rId12">
        <w:r w:rsidRPr="5240FA37">
          <w:rPr>
            <w:rStyle w:val="Hyperlink"/>
          </w:rPr>
          <w:t>https://www.forbes.com/pictures/egfj45ili/abusive-subject-line-behavior/?sh=21f183a3662d</w:t>
        </w:r>
      </w:hyperlink>
      <w:r>
        <w:rPr>
          <w:rStyle w:val="Hyperlink"/>
        </w:rPr>
        <w:t xml:space="preserve"> </w:t>
      </w:r>
    </w:p>
    <w:p w14:paraId="7161536B" w14:textId="7421C163" w:rsidR="001945EE" w:rsidRPr="006C5CC0" w:rsidRDefault="001945EE" w:rsidP="001945EE">
      <w:pPr>
        <w:widowControl w:val="0"/>
        <w:numPr>
          <w:ilvl w:val="0"/>
          <w:numId w:val="15"/>
        </w:numPr>
        <w:snapToGrid w:val="0"/>
        <w:spacing w:after="0" w:line="240" w:lineRule="auto"/>
        <w:rPr>
          <w:b/>
          <w:bCs/>
          <w:color w:val="BF8F00" w:themeColor="accent4" w:themeShade="BF"/>
        </w:rPr>
      </w:pPr>
      <w:r>
        <w:t>When a professor responds to help you via email, it is customary to respond and</w:t>
      </w:r>
      <w:r w:rsidRPr="001945EE">
        <w:rPr>
          <w:color w:val="000000" w:themeColor="text1"/>
        </w:rPr>
        <w:t xml:space="preserve"> </w:t>
      </w:r>
      <w:r w:rsidRPr="001945EE">
        <w:rPr>
          <w:b/>
          <w:bCs/>
          <w:color w:val="000000" w:themeColor="text1"/>
        </w:rPr>
        <w:t>thank them for their help.</w:t>
      </w:r>
    </w:p>
    <w:p w14:paraId="3DCA1B18" w14:textId="77777777" w:rsidR="001945EE" w:rsidRPr="00153710" w:rsidRDefault="001945EE" w:rsidP="001945EE">
      <w:pPr>
        <w:widowControl w:val="0"/>
        <w:numPr>
          <w:ilvl w:val="0"/>
          <w:numId w:val="15"/>
        </w:numPr>
        <w:snapToGrid w:val="0"/>
        <w:spacing w:after="0" w:line="240" w:lineRule="auto"/>
      </w:pPr>
      <w:r>
        <w:t>Finally</w:t>
      </w:r>
      <w:r w:rsidRPr="00153710">
        <w:t xml:space="preserve">, </w:t>
      </w:r>
      <w:r w:rsidRPr="00153710">
        <w:rPr>
          <w:bCs/>
        </w:rPr>
        <w:t xml:space="preserve">emergencies </w:t>
      </w:r>
      <w:r w:rsidRPr="00153710">
        <w:t xml:space="preserve">can arise in life, but </w:t>
      </w:r>
      <w:r w:rsidRPr="00153710">
        <w:rPr>
          <w:bCs/>
        </w:rPr>
        <w:t>it is unlikely that a true emergency will arise in relation to this course</w:t>
      </w:r>
      <w:r w:rsidRPr="00153710">
        <w:t xml:space="preserve"> (i.e., a situation that requires immediate action to be resolved - and cannot be resolved </w:t>
      </w:r>
      <w:r w:rsidRPr="001945EE">
        <w:rPr>
          <w:color w:val="000000" w:themeColor="text1"/>
        </w:rPr>
        <w:t>any other way).</w:t>
      </w:r>
      <w:r w:rsidRPr="001945EE">
        <w:rPr>
          <w:b/>
          <w:bCs/>
          <w:color w:val="000000" w:themeColor="text1"/>
        </w:rPr>
        <w:t xml:space="preserve"> Please do not use the 'urgent' flag in your emails</w:t>
      </w:r>
      <w:r w:rsidRPr="001945EE">
        <w:rPr>
          <w:color w:val="000000" w:themeColor="text1"/>
        </w:rPr>
        <w:t>.</w:t>
      </w:r>
    </w:p>
    <w:p w14:paraId="0D7E3EDD" w14:textId="77777777" w:rsidR="001945EE" w:rsidRPr="00153710" w:rsidRDefault="001945EE" w:rsidP="001945EE">
      <w:pPr>
        <w:widowControl w:val="0"/>
        <w:numPr>
          <w:ilvl w:val="1"/>
          <w:numId w:val="15"/>
        </w:numPr>
        <w:snapToGrid w:val="0"/>
        <w:spacing w:after="0" w:line="240" w:lineRule="auto"/>
      </w:pPr>
      <w:r>
        <w:t>Most solutions to academic problems cannot be put in place immediately, and all emails will be addressed in line with course policies in a timely and appropriate manner regardless of how they are flagged.</w:t>
      </w:r>
    </w:p>
    <w:p w14:paraId="3F3E6147" w14:textId="77777777" w:rsidR="001945EE" w:rsidRDefault="001945EE" w:rsidP="001945EE">
      <w:pPr>
        <w:widowControl w:val="0"/>
        <w:numPr>
          <w:ilvl w:val="1"/>
          <w:numId w:val="15"/>
        </w:numPr>
        <w:snapToGrid w:val="0"/>
        <w:spacing w:after="0" w:line="240" w:lineRule="auto"/>
        <w:rPr>
          <w:rStyle w:val="Hyperlink"/>
        </w:rPr>
      </w:pPr>
      <w:r>
        <w:t xml:space="preserve">See again the Forbes guidance, this time on issues with overusing the priority flag - </w:t>
      </w:r>
      <w:hyperlink r:id="rId13">
        <w:r w:rsidRPr="5240FA37">
          <w:rPr>
            <w:rStyle w:val="Hyperlink"/>
          </w:rPr>
          <w:t>https://www.forbes.com/pictures/egfj45ili/over-use-of-the-priority-flag/?sh=bc4d76069f6</w:t>
        </w:r>
      </w:hyperlink>
    </w:p>
    <w:p w14:paraId="3C90875E" w14:textId="77777777" w:rsidR="001945EE" w:rsidRDefault="001945EE" w:rsidP="001945EE">
      <w:pPr>
        <w:widowControl w:val="0"/>
        <w:numPr>
          <w:ilvl w:val="0"/>
          <w:numId w:val="15"/>
        </w:numPr>
        <w:snapToGrid w:val="0"/>
        <w:spacing w:after="0" w:line="240" w:lineRule="auto"/>
      </w:pPr>
      <w:r w:rsidRPr="5240FA37">
        <w:t xml:space="preserve">More guidance on </w:t>
      </w:r>
      <w:r w:rsidRPr="001945EE">
        <w:rPr>
          <w:b/>
          <w:bCs/>
          <w:color w:val="000000" w:themeColor="text1"/>
        </w:rPr>
        <w:t>email communication in the academic context</w:t>
      </w:r>
      <w:r w:rsidRPr="001945EE">
        <w:rPr>
          <w:color w:val="000000" w:themeColor="text1"/>
        </w:rPr>
        <w:t xml:space="preserve"> </w:t>
      </w:r>
      <w:r w:rsidRPr="5240FA37">
        <w:t xml:space="preserve">is provided in </w:t>
      </w:r>
      <w:hyperlink r:id="rId14">
        <w:r w:rsidRPr="5240FA37">
          <w:rPr>
            <w:color w:val="0000FF"/>
            <w:u w:val="single"/>
          </w:rPr>
          <w:t>this link</w:t>
        </w:r>
      </w:hyperlink>
      <w:r w:rsidRPr="5240FA37">
        <w:t xml:space="preserve"> and </w:t>
      </w:r>
      <w:hyperlink r:id="rId15">
        <w:r w:rsidRPr="5240FA37">
          <w:rPr>
            <w:color w:val="0000FF"/>
            <w:u w:val="single"/>
          </w:rPr>
          <w:t>this link</w:t>
        </w:r>
      </w:hyperlink>
      <w:r>
        <w:t>.</w:t>
      </w:r>
    </w:p>
    <w:p w14:paraId="638A1429" w14:textId="4B351118" w:rsidR="001945EE" w:rsidRPr="001945EE" w:rsidRDefault="001945EE" w:rsidP="001945EE">
      <w:pPr>
        <w:widowControl w:val="0"/>
        <w:numPr>
          <w:ilvl w:val="0"/>
          <w:numId w:val="15"/>
        </w:numPr>
        <w:snapToGrid w:val="0"/>
        <w:spacing w:after="0" w:line="240" w:lineRule="auto"/>
        <w:rPr>
          <w:rStyle w:val="Heading2Char"/>
          <w:rFonts w:ascii="Calibri" w:eastAsia="Calibri" w:hAnsi="Calibri" w:cs="Calibri"/>
          <w:sz w:val="24"/>
          <w:szCs w:val="22"/>
        </w:rPr>
      </w:pPr>
      <w:r w:rsidRPr="001945EE">
        <w:rPr>
          <w:rStyle w:val="Heading2Char"/>
          <w:rFonts w:asciiTheme="minorHAnsi" w:eastAsia="Times New Roman" w:hAnsiTheme="minorHAnsi" w:cstheme="minorHAnsi"/>
          <w:b/>
          <w:color w:val="000000" w:themeColor="text1"/>
          <w:sz w:val="24"/>
          <w:szCs w:val="24"/>
        </w:rPr>
        <w:t>Question:</w:t>
      </w:r>
      <w:r w:rsidRPr="001945EE">
        <w:rPr>
          <w:rStyle w:val="Heading2Char"/>
          <w:rFonts w:asciiTheme="minorHAnsi" w:eastAsia="Times New Roman" w:hAnsiTheme="minorHAnsi" w:cstheme="minorHAnsi"/>
          <w:bCs/>
          <w:color w:val="000000" w:themeColor="text1"/>
          <w:sz w:val="24"/>
          <w:szCs w:val="24"/>
        </w:rPr>
        <w:t xml:space="preserve"> Why is there so much guidance about email habits to avoid?! </w:t>
      </w:r>
      <w:r w:rsidRPr="001945EE">
        <w:rPr>
          <w:rStyle w:val="Heading2Char"/>
          <w:rFonts w:asciiTheme="minorHAnsi" w:eastAsia="Times New Roman" w:hAnsiTheme="minorHAnsi" w:cstheme="minorHAnsi"/>
          <w:b/>
          <w:bCs/>
          <w:color w:val="000000" w:themeColor="text1"/>
          <w:sz w:val="24"/>
          <w:szCs w:val="24"/>
        </w:rPr>
        <w:t xml:space="preserve">Answer: </w:t>
      </w:r>
      <w:r w:rsidRPr="001945EE">
        <w:rPr>
          <w:rStyle w:val="Heading2Char"/>
          <w:rFonts w:asciiTheme="minorHAnsi" w:eastAsia="Times New Roman" w:hAnsiTheme="minorHAnsi" w:cstheme="minorHAnsi"/>
          <w:color w:val="000000" w:themeColor="text1"/>
          <w:sz w:val="24"/>
          <w:szCs w:val="24"/>
        </w:rPr>
        <w:t>because this advice will serve you well in all professional settings!</w:t>
      </w:r>
    </w:p>
    <w:p w14:paraId="642FACE5" w14:textId="77777777" w:rsidR="00294B4F" w:rsidRDefault="00294B4F" w:rsidP="00001162">
      <w:pPr>
        <w:spacing w:line="240" w:lineRule="auto"/>
        <w:contextualSpacing/>
        <w:rPr>
          <w:b/>
        </w:rPr>
      </w:pPr>
    </w:p>
    <w:p w14:paraId="4E44F8CC" w14:textId="2AFF7BB1" w:rsidR="008E12DF" w:rsidRDefault="00602681" w:rsidP="00001162">
      <w:pPr>
        <w:spacing w:line="240" w:lineRule="auto"/>
        <w:contextualSpacing/>
        <w:rPr>
          <w:b/>
          <w:bCs/>
        </w:rPr>
      </w:pPr>
      <w:r w:rsidRPr="00602681">
        <w:rPr>
          <w:rStyle w:val="Heading1Char"/>
        </w:rPr>
        <w:t>Course Webpage:</w:t>
      </w:r>
      <w:r w:rsidRPr="00602681">
        <w:rPr>
          <w:b/>
          <w:bCs/>
        </w:rPr>
        <w:t xml:space="preserve"> </w:t>
      </w:r>
    </w:p>
    <w:p w14:paraId="61572824" w14:textId="77777777" w:rsidR="001945EE" w:rsidRDefault="001945EE" w:rsidP="00001162">
      <w:pPr>
        <w:spacing w:line="240" w:lineRule="auto"/>
        <w:contextualSpacing/>
        <w:rPr>
          <w:b/>
          <w:bCs/>
        </w:rPr>
      </w:pPr>
    </w:p>
    <w:p w14:paraId="7176C54D" w14:textId="3FB7F91B" w:rsidR="008E12DF" w:rsidRDefault="00602681" w:rsidP="00001162">
      <w:pPr>
        <w:spacing w:line="240" w:lineRule="auto"/>
        <w:contextualSpacing/>
      </w:pPr>
      <w:r w:rsidRPr="00602681">
        <w:rPr>
          <w:bCs/>
        </w:rPr>
        <w:t>D2L (</w:t>
      </w:r>
      <w:hyperlink r:id="rId16" w:history="1">
        <w:r w:rsidRPr="00602681">
          <w:rPr>
            <w:rStyle w:val="Hyperlink"/>
            <w:bCs/>
          </w:rPr>
          <w:t>https://d2l.msu.edu/</w:t>
        </w:r>
      </w:hyperlink>
      <w:r w:rsidRPr="00602681">
        <w:rPr>
          <w:bCs/>
        </w:rPr>
        <w:t xml:space="preserve">). </w:t>
      </w:r>
      <w:r w:rsidR="008E12DF">
        <w:t xml:space="preserve">The syllabus, readings, and additional information about assignments (including grading criteria) will be posted to the D2L site. Lecture notes will be posted after each lecture. </w:t>
      </w:r>
    </w:p>
    <w:p w14:paraId="1AFAD951" w14:textId="7B914ED6" w:rsidR="005D05D0" w:rsidRDefault="008E12DF" w:rsidP="00001162">
      <w:pPr>
        <w:pStyle w:val="Heading1"/>
        <w:spacing w:line="240" w:lineRule="auto"/>
        <w:contextualSpacing/>
      </w:pPr>
      <w:r>
        <w:t>Textbook:</w:t>
      </w:r>
    </w:p>
    <w:p w14:paraId="15BC2638" w14:textId="77777777" w:rsidR="00387E13" w:rsidRDefault="00387E13" w:rsidP="000761BB">
      <w:pPr>
        <w:spacing w:after="0" w:line="240" w:lineRule="auto"/>
        <w:rPr>
          <w:b/>
        </w:rPr>
      </w:pPr>
    </w:p>
    <w:p w14:paraId="664F57BA" w14:textId="4E6A7E2F" w:rsidR="00387E13" w:rsidRDefault="00387E13" w:rsidP="000761BB">
      <w:pPr>
        <w:spacing w:after="0" w:line="240" w:lineRule="auto"/>
        <w:rPr>
          <w:b/>
        </w:rPr>
      </w:pPr>
      <w:r>
        <w:rPr>
          <w:b/>
          <w:noProof/>
        </w:rPr>
        <w:drawing>
          <wp:inline distT="0" distB="0" distL="0" distR="0" wp14:anchorId="6677B1CE" wp14:editId="128C12B3">
            <wp:extent cx="1227331" cy="1733520"/>
            <wp:effectExtent l="0" t="0" r="5080" b="0"/>
            <wp:docPr id="378091953" name="Picture 2" descr="A person holding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91953" name="Picture 2" descr="A person holding a cell phon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54983" cy="1772576"/>
                    </a:xfrm>
                    <a:prstGeom prst="rect">
                      <a:avLst/>
                    </a:prstGeom>
                  </pic:spPr>
                </pic:pic>
              </a:graphicData>
            </a:graphic>
          </wp:inline>
        </w:drawing>
      </w:r>
    </w:p>
    <w:p w14:paraId="56A47DA4" w14:textId="77777777" w:rsidR="00387E13" w:rsidRDefault="00387E13" w:rsidP="000761BB">
      <w:pPr>
        <w:spacing w:after="0" w:line="240" w:lineRule="auto"/>
        <w:rPr>
          <w:b/>
        </w:rPr>
      </w:pPr>
    </w:p>
    <w:p w14:paraId="66C0E3DA" w14:textId="0CE5601A" w:rsidR="000761BB" w:rsidRPr="000761BB" w:rsidRDefault="000761BB" w:rsidP="000761BB">
      <w:pPr>
        <w:spacing w:after="0" w:line="240" w:lineRule="auto"/>
        <w:rPr>
          <w:rFonts w:asciiTheme="minorHAnsi" w:eastAsia="Times New Roman" w:hAnsiTheme="minorHAnsi" w:cstheme="minorHAnsi"/>
          <w:b/>
          <w:szCs w:val="24"/>
        </w:rPr>
      </w:pPr>
      <w:r w:rsidRPr="001945EE">
        <w:rPr>
          <w:rFonts w:asciiTheme="minorHAnsi" w:hAnsiTheme="minorHAnsi" w:cstheme="minorHAnsi"/>
          <w:b/>
        </w:rPr>
        <w:t xml:space="preserve">Harley, Morgan &amp; Frith (2018). </w:t>
      </w:r>
      <w:r w:rsidRPr="000761BB">
        <w:rPr>
          <w:rFonts w:asciiTheme="minorHAnsi" w:eastAsia="Times New Roman" w:hAnsiTheme="minorHAnsi" w:cstheme="minorHAnsi"/>
          <w:b/>
          <w:i/>
          <w:iCs/>
          <w:szCs w:val="24"/>
        </w:rPr>
        <w:t>Cyberpsychology as Everyday Digital Experience across the Lifespan</w:t>
      </w:r>
      <w:r w:rsidRPr="001945EE">
        <w:rPr>
          <w:rFonts w:asciiTheme="minorHAnsi" w:eastAsia="Times New Roman" w:hAnsiTheme="minorHAnsi" w:cstheme="minorHAnsi"/>
          <w:b/>
          <w:szCs w:val="24"/>
        </w:rPr>
        <w:t>. Palgrave Macmillan.</w:t>
      </w:r>
    </w:p>
    <w:p w14:paraId="33E1641C" w14:textId="77777777" w:rsidR="000761BB" w:rsidRDefault="000761BB" w:rsidP="00001162">
      <w:pPr>
        <w:spacing w:line="240" w:lineRule="auto"/>
        <w:contextualSpacing/>
        <w:rPr>
          <w:b/>
        </w:rPr>
      </w:pPr>
    </w:p>
    <w:p w14:paraId="0F1FDC3A" w14:textId="7FB03D45" w:rsidR="000761BB" w:rsidRPr="00387E13" w:rsidRDefault="000761BB" w:rsidP="00001162">
      <w:pPr>
        <w:spacing w:line="240" w:lineRule="auto"/>
        <w:contextualSpacing/>
        <w:rPr>
          <w:b/>
          <w:bCs/>
        </w:rPr>
      </w:pPr>
      <w:r w:rsidRPr="00387E13">
        <w:rPr>
          <w:b/>
          <w:bCs/>
        </w:rPr>
        <w:t>The digital version of</w:t>
      </w:r>
      <w:r w:rsidR="001945EE" w:rsidRPr="00387E13">
        <w:rPr>
          <w:b/>
          <w:bCs/>
        </w:rPr>
        <w:t xml:space="preserve"> our</w:t>
      </w:r>
      <w:r w:rsidRPr="00387E13">
        <w:rPr>
          <w:b/>
          <w:bCs/>
        </w:rPr>
        <w:t xml:space="preserve"> book can be accessed for free via MSU Library via this permanent link: </w:t>
      </w:r>
      <w:hyperlink r:id="rId18" w:history="1">
        <w:r w:rsidRPr="00387E13">
          <w:rPr>
            <w:rStyle w:val="Hyperlink"/>
            <w:b/>
            <w:bCs/>
          </w:rPr>
          <w:t>https://catalog.lib.msu.edu/Record/hlm.ebs17554250e</w:t>
        </w:r>
      </w:hyperlink>
    </w:p>
    <w:p w14:paraId="039A561E" w14:textId="77777777" w:rsidR="000761BB" w:rsidRDefault="000761BB" w:rsidP="00001162">
      <w:pPr>
        <w:spacing w:line="240" w:lineRule="auto"/>
        <w:contextualSpacing/>
        <w:rPr>
          <w:b/>
        </w:rPr>
      </w:pPr>
    </w:p>
    <w:p w14:paraId="248F16FC" w14:textId="35E31564" w:rsidR="001945EE" w:rsidRDefault="00E2101C" w:rsidP="001945EE">
      <w:pPr>
        <w:spacing w:line="240" w:lineRule="auto"/>
        <w:contextualSpacing/>
      </w:pPr>
      <w:r>
        <w:t xml:space="preserve">Readings </w:t>
      </w:r>
      <w:r w:rsidR="001945EE">
        <w:t xml:space="preserve">will </w:t>
      </w:r>
      <w:r>
        <w:t>consist of</w:t>
      </w:r>
      <w:r w:rsidR="000761BB">
        <w:t xml:space="preserve"> chapters from the assigned text, and additional</w:t>
      </w:r>
      <w:r>
        <w:t xml:space="preserve"> journal articles and selected book chapters. A</w:t>
      </w:r>
      <w:r w:rsidR="000761BB">
        <w:t xml:space="preserve">dditional </w:t>
      </w:r>
      <w:r>
        <w:t>readings will be posted to D2L. These readings will serve as the basis for lectures</w:t>
      </w:r>
      <w:r w:rsidR="008E12DF">
        <w:t xml:space="preserve"> </w:t>
      </w:r>
      <w:r>
        <w:t xml:space="preserve">and </w:t>
      </w:r>
      <w:r w:rsidR="000761BB">
        <w:t>class</w:t>
      </w:r>
      <w:r>
        <w:t xml:space="preserve"> activities.</w:t>
      </w:r>
    </w:p>
    <w:p w14:paraId="39A3D153" w14:textId="27633904" w:rsidR="00001162" w:rsidRPr="00001162" w:rsidRDefault="00001162" w:rsidP="001945EE">
      <w:pPr>
        <w:pStyle w:val="Heading1"/>
      </w:pPr>
      <w:r>
        <w:t>Course Overview:</w:t>
      </w:r>
    </w:p>
    <w:p w14:paraId="71622091" w14:textId="77777777" w:rsidR="003549AF" w:rsidRDefault="003549AF" w:rsidP="00001162">
      <w:pPr>
        <w:pStyle w:val="Heading1"/>
        <w:spacing w:line="240" w:lineRule="auto"/>
        <w:contextualSpacing/>
        <w:rPr>
          <w:rFonts w:ascii="Calibri" w:eastAsia="Calibri" w:hAnsi="Calibri" w:cs="Calibri"/>
          <w:color w:val="auto"/>
          <w:sz w:val="24"/>
          <w:szCs w:val="22"/>
        </w:rPr>
      </w:pPr>
    </w:p>
    <w:p w14:paraId="7F97C0CB" w14:textId="687BD332" w:rsidR="000761BB" w:rsidRDefault="000761BB" w:rsidP="00001162">
      <w:pPr>
        <w:pStyle w:val="Heading1"/>
        <w:spacing w:line="240" w:lineRule="auto"/>
        <w:contextualSpacing/>
        <w:rPr>
          <w:rFonts w:ascii="Calibri" w:eastAsia="Calibri" w:hAnsi="Calibri" w:cs="Calibri"/>
          <w:color w:val="auto"/>
          <w:sz w:val="24"/>
          <w:szCs w:val="22"/>
        </w:rPr>
      </w:pPr>
      <w:r w:rsidRPr="000761BB">
        <w:rPr>
          <w:rFonts w:ascii="Calibri" w:eastAsia="Calibri" w:hAnsi="Calibri" w:cs="Calibri"/>
          <w:color w:val="auto"/>
          <w:sz w:val="24"/>
          <w:szCs w:val="22"/>
        </w:rPr>
        <w:t xml:space="preserve">This course introduces the contemporary and evolving subdiscipline of cyberpsychology. This discipline is concerned with understanding the interaction between digital technologies and psychology, and how these technologies shape our psychological lives. Students will explore a broad range of topics and debates within this growing discipline, with a special focus on contemporary theoretical concerns and practical applications. In addition, students will develop a critical understanding of key methodological and ethical issues arising from internet-mediated psychological research. </w:t>
      </w:r>
    </w:p>
    <w:p w14:paraId="655B8E86" w14:textId="77777777" w:rsidR="000761BB" w:rsidRDefault="000761BB" w:rsidP="00001162">
      <w:pPr>
        <w:pStyle w:val="Heading1"/>
        <w:spacing w:line="240" w:lineRule="auto"/>
        <w:contextualSpacing/>
        <w:rPr>
          <w:rFonts w:ascii="Calibri" w:eastAsia="Calibri" w:hAnsi="Calibri" w:cs="Calibri"/>
          <w:color w:val="auto"/>
          <w:sz w:val="24"/>
          <w:szCs w:val="22"/>
        </w:rPr>
      </w:pPr>
    </w:p>
    <w:p w14:paraId="4A0F075E" w14:textId="14B46B0F" w:rsidR="00001162" w:rsidRDefault="003549AF" w:rsidP="00001162">
      <w:pPr>
        <w:pStyle w:val="Heading1"/>
        <w:spacing w:line="240" w:lineRule="auto"/>
        <w:contextualSpacing/>
      </w:pPr>
      <w:r>
        <w:t xml:space="preserve">Learning </w:t>
      </w:r>
      <w:r w:rsidR="00001162">
        <w:t>Objectives:</w:t>
      </w:r>
    </w:p>
    <w:p w14:paraId="05CA856C" w14:textId="77777777" w:rsidR="003549AF" w:rsidRPr="003549AF" w:rsidRDefault="003549AF" w:rsidP="003549AF">
      <w:pPr>
        <w:spacing w:after="0"/>
      </w:pPr>
    </w:p>
    <w:p w14:paraId="3D9A89D3" w14:textId="1C77D802" w:rsidR="00001162" w:rsidRDefault="00001162" w:rsidP="00001162">
      <w:pPr>
        <w:numPr>
          <w:ilvl w:val="0"/>
          <w:numId w:val="6"/>
        </w:numPr>
        <w:pBdr>
          <w:top w:val="nil"/>
          <w:left w:val="nil"/>
          <w:bottom w:val="nil"/>
          <w:right w:val="nil"/>
          <w:between w:val="nil"/>
        </w:pBdr>
        <w:spacing w:after="0" w:line="240" w:lineRule="auto"/>
        <w:contextualSpacing/>
      </w:pPr>
      <w:r>
        <w:rPr>
          <w:color w:val="000000"/>
        </w:rPr>
        <w:t xml:space="preserve">Develop a critical understanding of </w:t>
      </w:r>
      <w:r w:rsidR="000761BB">
        <w:rPr>
          <w:color w:val="000000"/>
        </w:rPr>
        <w:t>cyberpsychology as a psychological discipline</w:t>
      </w:r>
      <w:r>
        <w:rPr>
          <w:color w:val="000000"/>
        </w:rPr>
        <w:t>.</w:t>
      </w:r>
    </w:p>
    <w:p w14:paraId="6CA633F9" w14:textId="7B76394C" w:rsidR="00001162" w:rsidRDefault="000761BB" w:rsidP="00001162">
      <w:pPr>
        <w:numPr>
          <w:ilvl w:val="0"/>
          <w:numId w:val="6"/>
        </w:numPr>
        <w:pBdr>
          <w:top w:val="nil"/>
          <w:left w:val="nil"/>
          <w:bottom w:val="nil"/>
          <w:right w:val="nil"/>
          <w:between w:val="nil"/>
        </w:pBdr>
        <w:spacing w:after="0" w:line="240" w:lineRule="auto"/>
        <w:contextualSpacing/>
      </w:pPr>
      <w:r>
        <w:rPr>
          <w:color w:val="000000"/>
        </w:rPr>
        <w:t xml:space="preserve">Apply concepts, perspectives, and insights from cyberpsychology to </w:t>
      </w:r>
      <w:r w:rsidR="007F5A15">
        <w:rPr>
          <w:color w:val="000000"/>
        </w:rPr>
        <w:t xml:space="preserve">examples from </w:t>
      </w:r>
      <w:r>
        <w:rPr>
          <w:color w:val="000000"/>
        </w:rPr>
        <w:t>our everyday lives.</w:t>
      </w:r>
    </w:p>
    <w:p w14:paraId="3F24CCDF" w14:textId="57E90BBF" w:rsidR="00001162" w:rsidRDefault="00001162" w:rsidP="00001162">
      <w:pPr>
        <w:numPr>
          <w:ilvl w:val="0"/>
          <w:numId w:val="6"/>
        </w:numPr>
        <w:pBdr>
          <w:top w:val="nil"/>
          <w:left w:val="nil"/>
          <w:bottom w:val="nil"/>
          <w:right w:val="nil"/>
          <w:between w:val="nil"/>
        </w:pBdr>
        <w:spacing w:line="240" w:lineRule="auto"/>
        <w:contextualSpacing/>
      </w:pPr>
      <w:r>
        <w:rPr>
          <w:color w:val="000000"/>
        </w:rPr>
        <w:t>Obtain practical skills in</w:t>
      </w:r>
      <w:r w:rsidR="007F5A15">
        <w:rPr>
          <w:color w:val="000000"/>
        </w:rPr>
        <w:t xml:space="preserve"> </w:t>
      </w:r>
      <w:r w:rsidR="000761BB">
        <w:rPr>
          <w:color w:val="000000"/>
        </w:rPr>
        <w:t>research</w:t>
      </w:r>
      <w:r w:rsidR="007F5A15">
        <w:rPr>
          <w:color w:val="000000"/>
        </w:rPr>
        <w:t>, analysis, and evaluation of digital and cultural phenomena relevant to cyberpsychology.</w:t>
      </w:r>
    </w:p>
    <w:p w14:paraId="3DC0D274" w14:textId="77777777" w:rsidR="00001162" w:rsidRDefault="00001162" w:rsidP="00001162">
      <w:pPr>
        <w:spacing w:line="240" w:lineRule="auto"/>
        <w:contextualSpacing/>
        <w:rPr>
          <w:rStyle w:val="Heading1Char"/>
        </w:rPr>
      </w:pPr>
    </w:p>
    <w:p w14:paraId="5D2C4E4C" w14:textId="295670B4" w:rsidR="00001162" w:rsidRDefault="00001162" w:rsidP="00001162">
      <w:pPr>
        <w:spacing w:line="240" w:lineRule="auto"/>
        <w:contextualSpacing/>
        <w:rPr>
          <w:rFonts w:ascii="Times New Roman" w:hAnsi="Times New Roman"/>
          <w:bCs/>
          <w:szCs w:val="24"/>
        </w:rPr>
      </w:pPr>
      <w:r w:rsidRPr="008E12DF">
        <w:rPr>
          <w:rStyle w:val="Heading1Char"/>
        </w:rPr>
        <w:t>Course Mode:</w:t>
      </w:r>
      <w:r w:rsidRPr="002E402C">
        <w:rPr>
          <w:rFonts w:ascii="Times New Roman" w:hAnsi="Times New Roman"/>
          <w:bCs/>
          <w:szCs w:val="24"/>
        </w:rPr>
        <w:t xml:space="preserve"> </w:t>
      </w:r>
    </w:p>
    <w:p w14:paraId="513900C1" w14:textId="77777777" w:rsidR="003549AF" w:rsidRDefault="003549AF" w:rsidP="005F036E">
      <w:pPr>
        <w:spacing w:line="240" w:lineRule="auto"/>
        <w:contextualSpacing/>
        <w:rPr>
          <w:rFonts w:asciiTheme="minorHAnsi" w:hAnsiTheme="minorHAnsi" w:cstheme="minorHAnsi"/>
          <w:bCs/>
          <w:szCs w:val="24"/>
        </w:rPr>
      </w:pPr>
    </w:p>
    <w:p w14:paraId="63477B9E" w14:textId="7F1B3123" w:rsidR="003D3D67" w:rsidRDefault="006F3BA4" w:rsidP="005F036E">
      <w:pPr>
        <w:spacing w:line="240" w:lineRule="auto"/>
        <w:contextualSpacing/>
        <w:rPr>
          <w:rFonts w:asciiTheme="minorHAnsi" w:hAnsiTheme="minorHAnsi" w:cstheme="minorHAnsi"/>
          <w:bCs/>
          <w:szCs w:val="24"/>
        </w:rPr>
      </w:pPr>
      <w:r>
        <w:rPr>
          <w:rFonts w:asciiTheme="minorHAnsi" w:hAnsiTheme="minorHAnsi" w:cstheme="minorHAnsi"/>
          <w:bCs/>
          <w:szCs w:val="24"/>
        </w:rPr>
        <w:t>This course is in person and will meet o</w:t>
      </w:r>
      <w:r w:rsidR="000761BB">
        <w:rPr>
          <w:rFonts w:asciiTheme="minorHAnsi" w:hAnsiTheme="minorHAnsi" w:cstheme="minorHAnsi"/>
          <w:bCs/>
          <w:szCs w:val="24"/>
        </w:rPr>
        <w:t>n Tuesdays and Thursdays</w:t>
      </w:r>
      <w:r>
        <w:rPr>
          <w:rFonts w:asciiTheme="minorHAnsi" w:hAnsiTheme="minorHAnsi" w:cstheme="minorHAnsi"/>
          <w:bCs/>
          <w:szCs w:val="24"/>
        </w:rPr>
        <w:t xml:space="preserve"> in </w:t>
      </w:r>
      <w:r w:rsidR="000761BB">
        <w:rPr>
          <w:rFonts w:asciiTheme="minorHAnsi" w:hAnsiTheme="minorHAnsi" w:cstheme="minorHAnsi"/>
          <w:bCs/>
          <w:szCs w:val="24"/>
        </w:rPr>
        <w:t>Baker</w:t>
      </w:r>
      <w:r w:rsidR="00294B4F">
        <w:rPr>
          <w:rFonts w:asciiTheme="minorHAnsi" w:hAnsiTheme="minorHAnsi" w:cstheme="minorHAnsi"/>
          <w:bCs/>
          <w:szCs w:val="24"/>
        </w:rPr>
        <w:t xml:space="preserve"> Hall </w:t>
      </w:r>
      <w:r w:rsidR="000761BB">
        <w:rPr>
          <w:rFonts w:asciiTheme="minorHAnsi" w:hAnsiTheme="minorHAnsi" w:cstheme="minorHAnsi"/>
          <w:bCs/>
          <w:szCs w:val="24"/>
        </w:rPr>
        <w:t>555</w:t>
      </w:r>
      <w:r>
        <w:rPr>
          <w:rFonts w:asciiTheme="minorHAnsi" w:hAnsiTheme="minorHAnsi" w:cstheme="minorHAnsi"/>
          <w:bCs/>
          <w:szCs w:val="24"/>
        </w:rPr>
        <w:t>.</w:t>
      </w:r>
      <w:r w:rsidR="000761BB">
        <w:rPr>
          <w:rFonts w:asciiTheme="minorHAnsi" w:hAnsiTheme="minorHAnsi" w:cstheme="minorHAnsi"/>
          <w:bCs/>
          <w:szCs w:val="24"/>
        </w:rPr>
        <w:t xml:space="preserve"> There is no online participation option for this course.</w:t>
      </w:r>
    </w:p>
    <w:p w14:paraId="2CFB7074" w14:textId="10309B5F" w:rsidR="00BB2D8A" w:rsidRPr="003D3D67" w:rsidRDefault="003D3D67" w:rsidP="003D3D67">
      <w:pPr>
        <w:pStyle w:val="Heading1"/>
      </w:pPr>
      <w:r>
        <w:t>Course Structure:</w:t>
      </w:r>
    </w:p>
    <w:p w14:paraId="5636605A" w14:textId="77777777" w:rsidR="003549AF" w:rsidRDefault="003549AF" w:rsidP="0004364B">
      <w:pPr>
        <w:spacing w:line="240" w:lineRule="auto"/>
        <w:contextualSpacing/>
        <w:rPr>
          <w:bCs/>
        </w:rPr>
      </w:pPr>
    </w:p>
    <w:p w14:paraId="0D04FFB4" w14:textId="78BBC30A" w:rsidR="005F036E" w:rsidRPr="00294B4F" w:rsidRDefault="0004364B" w:rsidP="0004364B">
      <w:pPr>
        <w:spacing w:line="240" w:lineRule="auto"/>
        <w:contextualSpacing/>
        <w:rPr>
          <w:bCs/>
        </w:rPr>
      </w:pPr>
      <w:r>
        <w:rPr>
          <w:bCs/>
        </w:rPr>
        <w:t>In the first two weeks</w:t>
      </w:r>
      <w:r w:rsidR="008421D9" w:rsidRPr="00294B4F">
        <w:rPr>
          <w:bCs/>
        </w:rPr>
        <w:t xml:space="preserve">, </w:t>
      </w:r>
      <w:r>
        <w:rPr>
          <w:bCs/>
        </w:rPr>
        <w:t xml:space="preserve">you will </w:t>
      </w:r>
      <w:r w:rsidR="008421D9" w:rsidRPr="00294B4F">
        <w:rPr>
          <w:bCs/>
        </w:rPr>
        <w:t>have</w:t>
      </w:r>
      <w:r>
        <w:rPr>
          <w:bCs/>
        </w:rPr>
        <w:t xml:space="preserve"> a course orientation and introduction to </w:t>
      </w:r>
      <w:r w:rsidRPr="0004364B">
        <w:rPr>
          <w:bCs/>
        </w:rPr>
        <w:t xml:space="preserve">cyberpsychology, which </w:t>
      </w:r>
      <w:r w:rsidR="008421D9" w:rsidRPr="0004364B">
        <w:rPr>
          <w:bCs/>
        </w:rPr>
        <w:t>will prepare</w:t>
      </w:r>
      <w:r w:rsidRPr="0004364B">
        <w:rPr>
          <w:bCs/>
        </w:rPr>
        <w:t xml:space="preserve"> you for the remainder of the </w:t>
      </w:r>
      <w:r w:rsidR="003549AF">
        <w:rPr>
          <w:bCs/>
        </w:rPr>
        <w:t>semester</w:t>
      </w:r>
      <w:r w:rsidRPr="0004364B">
        <w:rPr>
          <w:bCs/>
        </w:rPr>
        <w:t>.</w:t>
      </w:r>
      <w:r>
        <w:rPr>
          <w:bCs/>
        </w:rPr>
        <w:t xml:space="preserve"> </w:t>
      </w:r>
      <w:r w:rsidR="00387E13">
        <w:rPr>
          <w:bCs/>
        </w:rPr>
        <w:t>The course will then be divided into two unit</w:t>
      </w:r>
      <w:r w:rsidR="003549AF">
        <w:rPr>
          <w:bCs/>
        </w:rPr>
        <w:t>s</w:t>
      </w:r>
      <w:r w:rsidR="00387E13">
        <w:rPr>
          <w:bCs/>
        </w:rPr>
        <w:t>.</w:t>
      </w:r>
      <w:r w:rsidR="003549AF">
        <w:rPr>
          <w:bCs/>
        </w:rPr>
        <w:t xml:space="preserve"> Assignments will be due at the end of each unit.</w:t>
      </w:r>
      <w:r w:rsidR="00387E13">
        <w:rPr>
          <w:bCs/>
        </w:rPr>
        <w:t xml:space="preserve"> </w:t>
      </w:r>
      <w:r w:rsidR="005F036E" w:rsidRPr="00294B4F">
        <w:rPr>
          <w:bCs/>
        </w:rPr>
        <w:t xml:space="preserve">See </w:t>
      </w:r>
      <w:r w:rsidR="00294B4F">
        <w:rPr>
          <w:bCs/>
        </w:rPr>
        <w:t xml:space="preserve">the schedule </w:t>
      </w:r>
      <w:r w:rsidR="005F036E" w:rsidRPr="00294B4F">
        <w:rPr>
          <w:bCs/>
        </w:rPr>
        <w:t>below for details</w:t>
      </w:r>
      <w:r>
        <w:rPr>
          <w:bCs/>
        </w:rPr>
        <w:t>,</w:t>
      </w:r>
      <w:r w:rsidR="005F036E" w:rsidRPr="00294B4F">
        <w:rPr>
          <w:bCs/>
        </w:rPr>
        <w:t xml:space="preserve"> and the course schedule at the end of the syllabus for </w:t>
      </w:r>
      <w:r w:rsidR="00BB2D8A" w:rsidRPr="00294B4F">
        <w:rPr>
          <w:bCs/>
        </w:rPr>
        <w:t xml:space="preserve">specific </w:t>
      </w:r>
      <w:r w:rsidR="005F036E" w:rsidRPr="00294B4F">
        <w:rPr>
          <w:bCs/>
        </w:rPr>
        <w:t>dates and t</w:t>
      </w:r>
      <w:r w:rsidR="00BB2D8A" w:rsidRPr="00294B4F">
        <w:rPr>
          <w:bCs/>
        </w:rPr>
        <w:t>opics</w:t>
      </w:r>
      <w:r w:rsidR="005F036E" w:rsidRPr="00294B4F">
        <w:rPr>
          <w:bCs/>
        </w:rPr>
        <w:t xml:space="preserve">. </w:t>
      </w:r>
    </w:p>
    <w:p w14:paraId="13D244EE" w14:textId="266D5121" w:rsidR="005F036E" w:rsidRPr="005F036E" w:rsidRDefault="005F036E" w:rsidP="005F036E">
      <w:pPr>
        <w:spacing w:line="240" w:lineRule="auto"/>
        <w:contextualSpacing/>
        <w:rPr>
          <w:bCs/>
        </w:rPr>
      </w:pPr>
    </w:p>
    <w:p w14:paraId="75BE9976" w14:textId="626DE4F4" w:rsidR="00000B0C" w:rsidRDefault="005F036E" w:rsidP="005F036E">
      <w:pPr>
        <w:spacing w:line="240" w:lineRule="auto"/>
        <w:contextualSpacing/>
        <w:rPr>
          <w:bCs/>
        </w:rPr>
      </w:pPr>
      <w:r w:rsidRPr="005F036E">
        <w:rPr>
          <w:b/>
        </w:rPr>
        <w:t>Weekly Structure:</w:t>
      </w:r>
      <w:r w:rsidRPr="005F036E">
        <w:rPr>
          <w:bCs/>
        </w:rPr>
        <w:t xml:space="preserve"> </w:t>
      </w:r>
      <w:r w:rsidR="0004364B">
        <w:rPr>
          <w:bCs/>
        </w:rPr>
        <w:t>Y</w:t>
      </w:r>
      <w:r w:rsidR="00BF0311">
        <w:rPr>
          <w:bCs/>
        </w:rPr>
        <w:t>ou will</w:t>
      </w:r>
      <w:r w:rsidR="0004364B">
        <w:rPr>
          <w:bCs/>
        </w:rPr>
        <w:t xml:space="preserve"> typically</w:t>
      </w:r>
      <w:r w:rsidR="00BF0311">
        <w:rPr>
          <w:bCs/>
        </w:rPr>
        <w:t xml:space="preserve"> have</w:t>
      </w:r>
      <w:r w:rsidR="003C3D3B">
        <w:rPr>
          <w:bCs/>
        </w:rPr>
        <w:t xml:space="preserve"> a </w:t>
      </w:r>
      <w:r w:rsidR="003C3D3B" w:rsidRPr="003C3D3B">
        <w:rPr>
          <w:b/>
        </w:rPr>
        <w:t>L</w:t>
      </w:r>
      <w:r w:rsidR="00BF0311" w:rsidRPr="003C3D3B">
        <w:rPr>
          <w:b/>
        </w:rPr>
        <w:t xml:space="preserve">ecture on </w:t>
      </w:r>
      <w:r w:rsidR="0004364B">
        <w:rPr>
          <w:b/>
        </w:rPr>
        <w:t>Tuesday</w:t>
      </w:r>
      <w:r w:rsidR="00BF0311">
        <w:rPr>
          <w:bCs/>
        </w:rPr>
        <w:t xml:space="preserve"> and a </w:t>
      </w:r>
      <w:r w:rsidR="00BF0311" w:rsidRPr="003C3D3B">
        <w:rPr>
          <w:b/>
        </w:rPr>
        <w:t>Workshop on</w:t>
      </w:r>
      <w:r w:rsidR="0004364B">
        <w:rPr>
          <w:b/>
        </w:rPr>
        <w:t xml:space="preserve"> Thursday</w:t>
      </w:r>
    </w:p>
    <w:p w14:paraId="33225E4A" w14:textId="452005DF" w:rsidR="00000B0C" w:rsidRPr="00000B0C" w:rsidRDefault="00000B0C" w:rsidP="00000B0C">
      <w:pPr>
        <w:pStyle w:val="ListParagraph"/>
        <w:numPr>
          <w:ilvl w:val="0"/>
          <w:numId w:val="18"/>
        </w:numPr>
        <w:spacing w:line="240" w:lineRule="auto"/>
        <w:rPr>
          <w:b/>
          <w:bCs/>
        </w:rPr>
      </w:pPr>
      <w:r w:rsidRPr="00000B0C">
        <w:rPr>
          <w:b/>
        </w:rPr>
        <w:t>L</w:t>
      </w:r>
      <w:r w:rsidR="00BF0311" w:rsidRPr="00000B0C">
        <w:rPr>
          <w:b/>
        </w:rPr>
        <w:t>ectures</w:t>
      </w:r>
      <w:r w:rsidR="00BF0311" w:rsidRPr="00000B0C">
        <w:rPr>
          <w:bCs/>
        </w:rPr>
        <w:t xml:space="preserve"> will cover key points from the readings</w:t>
      </w:r>
      <w:r w:rsidR="00387E13">
        <w:rPr>
          <w:bCs/>
        </w:rPr>
        <w:t>.</w:t>
      </w:r>
    </w:p>
    <w:p w14:paraId="782A4185" w14:textId="644A0537" w:rsidR="00000B0C" w:rsidRPr="00000B0C" w:rsidRDefault="00BF0311" w:rsidP="00000B0C">
      <w:pPr>
        <w:pStyle w:val="ListParagraph"/>
        <w:numPr>
          <w:ilvl w:val="0"/>
          <w:numId w:val="18"/>
        </w:numPr>
        <w:spacing w:line="240" w:lineRule="auto"/>
        <w:rPr>
          <w:b/>
          <w:bCs/>
        </w:rPr>
      </w:pPr>
      <w:r w:rsidRPr="00000B0C">
        <w:rPr>
          <w:bCs/>
        </w:rPr>
        <w:t xml:space="preserve">Starting in Week </w:t>
      </w:r>
      <w:r w:rsidR="0004364B">
        <w:rPr>
          <w:bCs/>
        </w:rPr>
        <w:t>3</w:t>
      </w:r>
      <w:r w:rsidRPr="00000B0C">
        <w:rPr>
          <w:bCs/>
        </w:rPr>
        <w:t xml:space="preserve">, you will have </w:t>
      </w:r>
      <w:r w:rsidR="00182AA1" w:rsidRPr="00000B0C">
        <w:rPr>
          <w:bCs/>
        </w:rPr>
        <w:t>workshop</w:t>
      </w:r>
      <w:r w:rsidR="009E553F">
        <w:rPr>
          <w:bCs/>
        </w:rPr>
        <w:t>s</w:t>
      </w:r>
      <w:r w:rsidR="00387E13">
        <w:rPr>
          <w:bCs/>
        </w:rPr>
        <w:t xml:space="preserve"> on Thursdays.</w:t>
      </w:r>
      <w:r w:rsidRPr="00000B0C">
        <w:rPr>
          <w:bCs/>
        </w:rPr>
        <w:t xml:space="preserve"> </w:t>
      </w:r>
    </w:p>
    <w:p w14:paraId="50C616BA" w14:textId="2610FD45" w:rsidR="00000B0C" w:rsidRPr="00387E13" w:rsidRDefault="00387E13" w:rsidP="00000B0C">
      <w:pPr>
        <w:pStyle w:val="ListParagraph"/>
        <w:numPr>
          <w:ilvl w:val="0"/>
          <w:numId w:val="18"/>
        </w:numPr>
        <w:spacing w:line="240" w:lineRule="auto"/>
        <w:rPr>
          <w:b/>
          <w:bCs/>
        </w:rPr>
      </w:pPr>
      <w:r w:rsidRPr="00387E13">
        <w:rPr>
          <w:bCs/>
        </w:rPr>
        <w:lastRenderedPageBreak/>
        <w:t xml:space="preserve">In the </w:t>
      </w:r>
      <w:r w:rsidR="00000B0C" w:rsidRPr="00387E13">
        <w:rPr>
          <w:b/>
        </w:rPr>
        <w:t>W</w:t>
      </w:r>
      <w:r w:rsidR="00BF0311" w:rsidRPr="00387E13">
        <w:rPr>
          <w:b/>
        </w:rPr>
        <w:t>orkshop</w:t>
      </w:r>
      <w:r w:rsidR="00000B0C" w:rsidRPr="00387E13">
        <w:rPr>
          <w:b/>
        </w:rPr>
        <w:t>s</w:t>
      </w:r>
      <w:r w:rsidRPr="00387E13">
        <w:rPr>
          <w:bCs/>
        </w:rPr>
        <w:t xml:space="preserve">, you </w:t>
      </w:r>
      <w:r w:rsidR="008421D9" w:rsidRPr="00387E13">
        <w:rPr>
          <w:bCs/>
        </w:rPr>
        <w:t>wi</w:t>
      </w:r>
      <w:r w:rsidRPr="00387E13">
        <w:rPr>
          <w:bCs/>
        </w:rPr>
        <w:t xml:space="preserve">ll complete applied activities that will </w:t>
      </w:r>
      <w:r w:rsidR="003549AF">
        <w:rPr>
          <w:bCs/>
        </w:rPr>
        <w:t>help you to develop ideas and content for the</w:t>
      </w:r>
      <w:r w:rsidRPr="00387E13">
        <w:rPr>
          <w:bCs/>
        </w:rPr>
        <w:t xml:space="preserve"> written assignments. </w:t>
      </w:r>
      <w:r w:rsidR="00182AA1" w:rsidRPr="00387E13">
        <w:rPr>
          <w:bCs/>
        </w:rPr>
        <w:t xml:space="preserve">At the end of </w:t>
      </w:r>
      <w:r w:rsidRPr="00387E13">
        <w:rPr>
          <w:bCs/>
        </w:rPr>
        <w:t>each</w:t>
      </w:r>
      <w:r w:rsidR="00182AA1" w:rsidRPr="00387E13">
        <w:rPr>
          <w:bCs/>
        </w:rPr>
        <w:t xml:space="preserve"> workshop, we will </w:t>
      </w:r>
      <w:r w:rsidR="00000B0C" w:rsidRPr="00387E13">
        <w:rPr>
          <w:bCs/>
        </w:rPr>
        <w:t xml:space="preserve">come together as a group to discuss </w:t>
      </w:r>
      <w:r w:rsidRPr="00387E13">
        <w:rPr>
          <w:bCs/>
        </w:rPr>
        <w:t>your thoughts on the weekly topic and activities.</w:t>
      </w:r>
    </w:p>
    <w:p w14:paraId="04AB1C35" w14:textId="6F9A9207" w:rsidR="005F036E" w:rsidRPr="00387E13" w:rsidRDefault="00000B0C" w:rsidP="00000B0C">
      <w:pPr>
        <w:pStyle w:val="ListParagraph"/>
        <w:numPr>
          <w:ilvl w:val="0"/>
          <w:numId w:val="18"/>
        </w:numPr>
        <w:spacing w:line="240" w:lineRule="auto"/>
        <w:rPr>
          <w:b/>
        </w:rPr>
      </w:pPr>
      <w:r w:rsidRPr="00387E13">
        <w:rPr>
          <w:b/>
        </w:rPr>
        <w:t>See the</w:t>
      </w:r>
      <w:r w:rsidR="008421D9" w:rsidRPr="00387E13">
        <w:rPr>
          <w:b/>
        </w:rPr>
        <w:t xml:space="preserve"> guidance below for more </w:t>
      </w:r>
      <w:r w:rsidR="000B70B3">
        <w:rPr>
          <w:b/>
        </w:rPr>
        <w:t xml:space="preserve">details </w:t>
      </w:r>
      <w:r w:rsidR="008421D9" w:rsidRPr="00387E13">
        <w:rPr>
          <w:b/>
        </w:rPr>
        <w:t>on</w:t>
      </w:r>
      <w:r w:rsidR="00387E13" w:rsidRPr="00387E13">
        <w:rPr>
          <w:b/>
        </w:rPr>
        <w:t xml:space="preserve"> the</w:t>
      </w:r>
      <w:r w:rsidR="008421D9" w:rsidRPr="00387E13">
        <w:rPr>
          <w:b/>
        </w:rPr>
        <w:t xml:space="preserve"> </w:t>
      </w:r>
      <w:proofErr w:type="gramStart"/>
      <w:r w:rsidR="008421D9" w:rsidRPr="00387E13">
        <w:rPr>
          <w:b/>
        </w:rPr>
        <w:t>assignments, and</w:t>
      </w:r>
      <w:proofErr w:type="gramEnd"/>
      <w:r w:rsidR="008421D9" w:rsidRPr="00387E13">
        <w:rPr>
          <w:b/>
        </w:rPr>
        <w:t xml:space="preserve"> see the</w:t>
      </w:r>
      <w:r w:rsidRPr="00387E13">
        <w:rPr>
          <w:b/>
        </w:rPr>
        <w:t xml:space="preserve"> schedule at the end of this syllabus for due dates</w:t>
      </w:r>
      <w:r w:rsidR="00387E13" w:rsidRPr="00387E13">
        <w:rPr>
          <w:b/>
        </w:rPr>
        <w:t>.</w:t>
      </w:r>
    </w:p>
    <w:p w14:paraId="3365C425" w14:textId="17E1072A" w:rsidR="005F036E" w:rsidRPr="005F036E" w:rsidRDefault="003F7E1A" w:rsidP="003D3D67">
      <w:pPr>
        <w:pStyle w:val="Heading1"/>
      </w:pPr>
      <w:r>
        <w:t>Learning</w:t>
      </w:r>
      <w:r w:rsidR="003D3D67">
        <w:t xml:space="preserve"> Activities</w:t>
      </w:r>
      <w:r w:rsidR="003549AF">
        <w:t>:</w:t>
      </w:r>
    </w:p>
    <w:p w14:paraId="65152F12" w14:textId="77777777" w:rsidR="003549AF" w:rsidRDefault="003549AF" w:rsidP="009E553F">
      <w:pPr>
        <w:spacing w:line="240" w:lineRule="auto"/>
        <w:contextualSpacing/>
        <w:rPr>
          <w:bCs/>
        </w:rPr>
      </w:pPr>
    </w:p>
    <w:p w14:paraId="2F058EF3" w14:textId="70401291" w:rsidR="003549AF" w:rsidRDefault="005F036E" w:rsidP="009E553F">
      <w:pPr>
        <w:spacing w:line="240" w:lineRule="auto"/>
        <w:contextualSpacing/>
        <w:rPr>
          <w:bCs/>
        </w:rPr>
      </w:pPr>
      <w:r w:rsidRPr="005F036E">
        <w:rPr>
          <w:bCs/>
        </w:rPr>
        <w:t xml:space="preserve">Each week you will be expected to complete the readings, </w:t>
      </w:r>
      <w:r w:rsidR="00DA0209">
        <w:rPr>
          <w:bCs/>
        </w:rPr>
        <w:t>attend</w:t>
      </w:r>
      <w:r w:rsidRPr="005F036E">
        <w:rPr>
          <w:bCs/>
        </w:rPr>
        <w:t xml:space="preserve"> lectures, participate in </w:t>
      </w:r>
      <w:r w:rsidR="00DA0209">
        <w:rPr>
          <w:bCs/>
        </w:rPr>
        <w:t>workshop</w:t>
      </w:r>
      <w:r w:rsidR="000B70B3">
        <w:rPr>
          <w:bCs/>
        </w:rPr>
        <w:t xml:space="preserve"> activities</w:t>
      </w:r>
      <w:r w:rsidR="00DA0209">
        <w:rPr>
          <w:bCs/>
        </w:rPr>
        <w:t>, and</w:t>
      </w:r>
      <w:r w:rsidR="000B70B3">
        <w:rPr>
          <w:bCs/>
        </w:rPr>
        <w:t xml:space="preserve"> work on your assignments</w:t>
      </w:r>
      <w:r w:rsidRPr="005F036E">
        <w:rPr>
          <w:bCs/>
        </w:rPr>
        <w:t xml:space="preserve">. </w:t>
      </w:r>
      <w:r w:rsidRPr="005F036E">
        <w:rPr>
          <w:b/>
        </w:rPr>
        <w:t xml:space="preserve">As a </w:t>
      </w:r>
      <w:r w:rsidR="00DA0209">
        <w:rPr>
          <w:b/>
        </w:rPr>
        <w:t>3</w:t>
      </w:r>
      <w:r w:rsidRPr="005F036E">
        <w:rPr>
          <w:b/>
        </w:rPr>
        <w:t xml:space="preserve">-credit, 16-week course, you are expected to spend </w:t>
      </w:r>
      <w:r w:rsidR="003D3D67">
        <w:rPr>
          <w:b/>
        </w:rPr>
        <w:t>6</w:t>
      </w:r>
      <w:r w:rsidR="00503C57">
        <w:rPr>
          <w:b/>
        </w:rPr>
        <w:t>-</w:t>
      </w:r>
      <w:r w:rsidR="003D3D67">
        <w:rPr>
          <w:b/>
        </w:rPr>
        <w:t>9</w:t>
      </w:r>
      <w:r w:rsidRPr="005F036E">
        <w:rPr>
          <w:b/>
        </w:rPr>
        <w:t xml:space="preserve"> hours each week on course material</w:t>
      </w:r>
      <w:r w:rsidR="008421D9">
        <w:rPr>
          <w:b/>
        </w:rPr>
        <w:t xml:space="preserve"> outside of class</w:t>
      </w:r>
      <w:r w:rsidRPr="005F036E">
        <w:rPr>
          <w:b/>
        </w:rPr>
        <w:t>.</w:t>
      </w:r>
      <w:r w:rsidRPr="005F036E">
        <w:rPr>
          <w:bCs/>
        </w:rPr>
        <w:t xml:space="preserve"> This should look like </w:t>
      </w:r>
      <w:r w:rsidR="003549AF">
        <w:rPr>
          <w:bCs/>
        </w:rPr>
        <w:t>2-4</w:t>
      </w:r>
      <w:r w:rsidRPr="005F036E">
        <w:rPr>
          <w:bCs/>
        </w:rPr>
        <w:t xml:space="preserve"> hours of reading and taking notes on the readings, </w:t>
      </w:r>
      <w:r w:rsidR="003549AF">
        <w:rPr>
          <w:bCs/>
        </w:rPr>
        <w:t>2</w:t>
      </w:r>
      <w:r w:rsidR="00503C57">
        <w:rPr>
          <w:bCs/>
        </w:rPr>
        <w:t xml:space="preserve"> hours working on </w:t>
      </w:r>
      <w:r w:rsidR="0004364B">
        <w:rPr>
          <w:bCs/>
        </w:rPr>
        <w:t>activities</w:t>
      </w:r>
      <w:r w:rsidR="00503C57">
        <w:rPr>
          <w:bCs/>
        </w:rPr>
        <w:t xml:space="preserve">, and </w:t>
      </w:r>
      <w:r w:rsidR="003549AF">
        <w:rPr>
          <w:bCs/>
        </w:rPr>
        <w:t>2-</w:t>
      </w:r>
      <w:r w:rsidR="00503C57">
        <w:rPr>
          <w:bCs/>
        </w:rPr>
        <w:t xml:space="preserve">3 hours working on </w:t>
      </w:r>
      <w:r w:rsidR="008421D9">
        <w:rPr>
          <w:bCs/>
        </w:rPr>
        <w:t xml:space="preserve">the </w:t>
      </w:r>
      <w:r w:rsidR="00503C57">
        <w:rPr>
          <w:bCs/>
        </w:rPr>
        <w:t>assignments</w:t>
      </w:r>
      <w:r w:rsidRPr="005F036E">
        <w:rPr>
          <w:bCs/>
        </w:rPr>
        <w:t xml:space="preserve">. </w:t>
      </w:r>
    </w:p>
    <w:p w14:paraId="3EA137DA" w14:textId="77777777" w:rsidR="003549AF" w:rsidRDefault="003549AF" w:rsidP="009E553F">
      <w:pPr>
        <w:spacing w:line="240" w:lineRule="auto"/>
        <w:contextualSpacing/>
        <w:rPr>
          <w:bCs/>
        </w:rPr>
      </w:pPr>
    </w:p>
    <w:p w14:paraId="0648C531" w14:textId="0349BB40" w:rsidR="005F036E" w:rsidRPr="005F036E" w:rsidRDefault="005F036E" w:rsidP="009E553F">
      <w:pPr>
        <w:spacing w:line="240" w:lineRule="auto"/>
        <w:contextualSpacing/>
      </w:pPr>
      <w:r w:rsidRPr="005F036E">
        <w:rPr>
          <w:bCs/>
        </w:rPr>
        <w:t>Each week consists of an overview, topics, activities, and checklist</w:t>
      </w:r>
      <w:r w:rsidR="000D7A1A">
        <w:rPr>
          <w:bCs/>
        </w:rPr>
        <w:t xml:space="preserve"> page</w:t>
      </w:r>
      <w:r w:rsidR="008421D9">
        <w:rPr>
          <w:bCs/>
        </w:rPr>
        <w:t xml:space="preserve"> in D2L:</w:t>
      </w:r>
    </w:p>
    <w:p w14:paraId="30C19E60" w14:textId="4DBD04DC" w:rsidR="005F036E" w:rsidRPr="005F036E" w:rsidRDefault="005F036E" w:rsidP="000D7A1A">
      <w:pPr>
        <w:numPr>
          <w:ilvl w:val="0"/>
          <w:numId w:val="17"/>
        </w:numPr>
        <w:spacing w:line="240" w:lineRule="auto"/>
        <w:contextualSpacing/>
      </w:pPr>
      <w:r w:rsidRPr="005F036E">
        <w:rPr>
          <w:b/>
        </w:rPr>
        <w:t>Overview:</w:t>
      </w:r>
      <w:r w:rsidRPr="005F036E">
        <w:t xml:space="preserve"> </w:t>
      </w:r>
      <w:r w:rsidR="000D7A1A">
        <w:t xml:space="preserve">This page will contain a </w:t>
      </w:r>
      <w:r w:rsidRPr="005F036E">
        <w:t xml:space="preserve">weekly overview that will introduce the week’s topics, </w:t>
      </w:r>
      <w:r w:rsidR="00503C57">
        <w:t>a</w:t>
      </w:r>
      <w:r w:rsidRPr="005F036E">
        <w:t>ctivities, and</w:t>
      </w:r>
      <w:r w:rsidR="00503C57">
        <w:t xml:space="preserve"> </w:t>
      </w:r>
      <w:r w:rsidRPr="005F036E">
        <w:t>due dates.</w:t>
      </w:r>
    </w:p>
    <w:p w14:paraId="0EE59DD9" w14:textId="37AD691A" w:rsidR="005F036E" w:rsidRPr="005F036E" w:rsidRDefault="005F036E" w:rsidP="000D7A1A">
      <w:pPr>
        <w:numPr>
          <w:ilvl w:val="0"/>
          <w:numId w:val="17"/>
        </w:numPr>
        <w:spacing w:line="240" w:lineRule="auto"/>
        <w:contextualSpacing/>
      </w:pPr>
      <w:r w:rsidRPr="005F036E">
        <w:rPr>
          <w:b/>
        </w:rPr>
        <w:t xml:space="preserve">Topics: </w:t>
      </w:r>
      <w:r w:rsidRPr="005F036E">
        <w:t>This page will include the readings, lecture</w:t>
      </w:r>
      <w:r w:rsidR="00F1283B">
        <w:t xml:space="preserve"> notes</w:t>
      </w:r>
      <w:r w:rsidRPr="005F036E">
        <w:t>, and</w:t>
      </w:r>
      <w:r w:rsidR="00F1283B">
        <w:t xml:space="preserve"> other optional</w:t>
      </w:r>
      <w:r w:rsidRPr="005F036E">
        <w:t xml:space="preserve"> media to support your learning growth during the course.</w:t>
      </w:r>
    </w:p>
    <w:p w14:paraId="19E54090" w14:textId="3F436C6C" w:rsidR="005F036E" w:rsidRPr="005F036E" w:rsidRDefault="005F036E" w:rsidP="000D7A1A">
      <w:pPr>
        <w:numPr>
          <w:ilvl w:val="0"/>
          <w:numId w:val="17"/>
        </w:numPr>
        <w:spacing w:line="240" w:lineRule="auto"/>
        <w:contextualSpacing/>
      </w:pPr>
      <w:r w:rsidRPr="005F036E">
        <w:rPr>
          <w:b/>
        </w:rPr>
        <w:t>Activities:</w:t>
      </w:r>
      <w:r w:rsidRPr="005F036E">
        <w:t xml:space="preserve"> This page will </w:t>
      </w:r>
      <w:r w:rsidR="00F1283B">
        <w:t>provide the resources you need to complete your weekly activities, including worksheets, worksheet instructions, and assignment links.</w:t>
      </w:r>
    </w:p>
    <w:p w14:paraId="06DE6718" w14:textId="30BF7301" w:rsidR="000D7A1A" w:rsidRPr="000D7A1A" w:rsidRDefault="005F036E" w:rsidP="00393CF7">
      <w:pPr>
        <w:numPr>
          <w:ilvl w:val="0"/>
          <w:numId w:val="17"/>
        </w:numPr>
        <w:spacing w:line="240" w:lineRule="auto"/>
        <w:contextualSpacing/>
      </w:pPr>
      <w:r w:rsidRPr="005F036E">
        <w:rPr>
          <w:b/>
        </w:rPr>
        <w:t>Checklist:</w:t>
      </w:r>
      <w:r w:rsidRPr="005F036E">
        <w:t xml:space="preserve"> This page will help you keep track of the weekly </w:t>
      </w:r>
      <w:r w:rsidR="00F1283B">
        <w:t xml:space="preserve">content </w:t>
      </w:r>
      <w:r w:rsidRPr="005F036E">
        <w:t>and ensure you have done all expected tasks.</w:t>
      </w:r>
    </w:p>
    <w:p w14:paraId="787A2126" w14:textId="49E8897A" w:rsidR="005D05D0" w:rsidRDefault="00E2101C" w:rsidP="00001162">
      <w:pPr>
        <w:pStyle w:val="Heading1"/>
        <w:spacing w:line="240" w:lineRule="auto"/>
        <w:contextualSpacing/>
      </w:pPr>
      <w:r>
        <w:t>Assignments</w:t>
      </w:r>
      <w:r w:rsidR="003549AF">
        <w:t>:</w:t>
      </w:r>
    </w:p>
    <w:p w14:paraId="3F887011" w14:textId="77777777" w:rsidR="003549AF" w:rsidRDefault="003549AF" w:rsidP="00001162">
      <w:pPr>
        <w:spacing w:line="240" w:lineRule="auto"/>
        <w:contextualSpacing/>
        <w:rPr>
          <w:szCs w:val="24"/>
        </w:rPr>
      </w:pPr>
    </w:p>
    <w:p w14:paraId="68F2312B" w14:textId="60512E83" w:rsidR="003549AF" w:rsidRDefault="00D367B0" w:rsidP="00001162">
      <w:pPr>
        <w:spacing w:line="240" w:lineRule="auto"/>
        <w:contextualSpacing/>
        <w:rPr>
          <w:szCs w:val="24"/>
        </w:rPr>
      </w:pPr>
      <w:r w:rsidRPr="007E04FD">
        <w:rPr>
          <w:szCs w:val="24"/>
        </w:rPr>
        <w:t xml:space="preserve">This is a writing course. </w:t>
      </w:r>
      <w:r w:rsidR="0004364B">
        <w:rPr>
          <w:szCs w:val="24"/>
        </w:rPr>
        <w:t>Therefore, al</w:t>
      </w:r>
      <w:r w:rsidR="003549AF">
        <w:rPr>
          <w:szCs w:val="24"/>
        </w:rPr>
        <w:t>l</w:t>
      </w:r>
      <w:r w:rsidRPr="007E04FD">
        <w:rPr>
          <w:szCs w:val="24"/>
        </w:rPr>
        <w:t xml:space="preserve"> the assignments are written assignments. There are no exams. A total of </w:t>
      </w:r>
      <w:r w:rsidR="006F3782">
        <w:rPr>
          <w:szCs w:val="24"/>
        </w:rPr>
        <w:t>4</w:t>
      </w:r>
      <w:r w:rsidRPr="007E04FD">
        <w:rPr>
          <w:szCs w:val="24"/>
        </w:rPr>
        <w:t xml:space="preserve">00 points </w:t>
      </w:r>
      <w:r w:rsidR="003549AF" w:rsidRPr="007E04FD">
        <w:rPr>
          <w:szCs w:val="24"/>
        </w:rPr>
        <w:t>is</w:t>
      </w:r>
      <w:r w:rsidRPr="007E04FD">
        <w:rPr>
          <w:szCs w:val="24"/>
        </w:rPr>
        <w:t xml:space="preserve"> available for this course. These points are split between </w:t>
      </w:r>
      <w:r w:rsidRPr="00393CF7">
        <w:rPr>
          <w:b/>
          <w:bCs/>
          <w:szCs w:val="24"/>
        </w:rPr>
        <w:t>written assignment</w:t>
      </w:r>
      <w:r w:rsidR="003549AF" w:rsidRPr="00393CF7">
        <w:rPr>
          <w:b/>
          <w:bCs/>
          <w:szCs w:val="24"/>
        </w:rPr>
        <w:t>s</w:t>
      </w:r>
      <w:r w:rsidR="003549AF">
        <w:rPr>
          <w:szCs w:val="24"/>
        </w:rPr>
        <w:t xml:space="preserve"> </w:t>
      </w:r>
      <w:r w:rsidR="00393CF7" w:rsidRPr="007E04FD">
        <w:rPr>
          <w:szCs w:val="24"/>
        </w:rPr>
        <w:t xml:space="preserve">based on </w:t>
      </w:r>
      <w:r w:rsidR="00393CF7">
        <w:rPr>
          <w:szCs w:val="24"/>
        </w:rPr>
        <w:t>the class topics and</w:t>
      </w:r>
      <w:r w:rsidR="00393CF7" w:rsidRPr="007E04FD">
        <w:rPr>
          <w:szCs w:val="24"/>
        </w:rPr>
        <w:t xml:space="preserve"> activities</w:t>
      </w:r>
      <w:r w:rsidR="00393CF7">
        <w:rPr>
          <w:szCs w:val="24"/>
        </w:rPr>
        <w:t xml:space="preserve"> (worth 90% of the grade)</w:t>
      </w:r>
      <w:r w:rsidRPr="007E04FD">
        <w:rPr>
          <w:szCs w:val="24"/>
        </w:rPr>
        <w:t xml:space="preserve">, and a </w:t>
      </w:r>
      <w:r w:rsidR="003549AF" w:rsidRPr="00393CF7">
        <w:rPr>
          <w:b/>
          <w:bCs/>
          <w:szCs w:val="24"/>
        </w:rPr>
        <w:t>final</w:t>
      </w:r>
      <w:r w:rsidRPr="00393CF7">
        <w:rPr>
          <w:b/>
          <w:bCs/>
          <w:szCs w:val="24"/>
        </w:rPr>
        <w:t xml:space="preserve"> presentation</w:t>
      </w:r>
      <w:r w:rsidR="00393CF7">
        <w:rPr>
          <w:szCs w:val="24"/>
        </w:rPr>
        <w:t xml:space="preserve"> (worth 10% of the grade)</w:t>
      </w:r>
      <w:r w:rsidRPr="007E04FD">
        <w:rPr>
          <w:szCs w:val="24"/>
        </w:rPr>
        <w:t xml:space="preserve">. </w:t>
      </w:r>
    </w:p>
    <w:p w14:paraId="13168757" w14:textId="77777777" w:rsidR="003549AF" w:rsidRDefault="003549AF" w:rsidP="00001162">
      <w:pPr>
        <w:spacing w:line="240" w:lineRule="auto"/>
        <w:contextualSpacing/>
        <w:rPr>
          <w:szCs w:val="24"/>
        </w:rPr>
      </w:pPr>
    </w:p>
    <w:p w14:paraId="21D62DBB" w14:textId="1CBBAC9C" w:rsidR="00D367B0" w:rsidRPr="007E04FD" w:rsidRDefault="003549AF" w:rsidP="00001162">
      <w:pPr>
        <w:spacing w:line="240" w:lineRule="auto"/>
        <w:contextualSpacing/>
        <w:rPr>
          <w:b/>
          <w:szCs w:val="24"/>
        </w:rPr>
      </w:pPr>
      <w:r>
        <w:rPr>
          <w:szCs w:val="24"/>
        </w:rPr>
        <w:t>You have a lot of flexibility with the written assignments, which are set up in a ‘choose your own adventure’ style. You should pick 3 (out of 5) written assignments to complete for each unit. For the final presentation, you will p</w:t>
      </w:r>
      <w:r w:rsidR="00393CF7">
        <w:rPr>
          <w:szCs w:val="24"/>
        </w:rPr>
        <w:t>resent</w:t>
      </w:r>
      <w:r>
        <w:rPr>
          <w:szCs w:val="24"/>
        </w:rPr>
        <w:t xml:space="preserve"> your favorite assignment from the semester and share what you found with your peers.</w:t>
      </w:r>
    </w:p>
    <w:p w14:paraId="30A51376" w14:textId="77777777" w:rsidR="00D367B0" w:rsidRPr="007E04FD" w:rsidRDefault="00D367B0" w:rsidP="00001162">
      <w:pPr>
        <w:spacing w:line="240" w:lineRule="auto"/>
        <w:contextualSpacing/>
        <w:rPr>
          <w:szCs w:val="24"/>
        </w:rPr>
      </w:pPr>
    </w:p>
    <w:tbl>
      <w:tblPr>
        <w:tblStyle w:val="TableGrid"/>
        <w:tblW w:w="0" w:type="auto"/>
        <w:tblLook w:val="05E0" w:firstRow="1" w:lastRow="1" w:firstColumn="1" w:lastColumn="1" w:noHBand="0" w:noVBand="1"/>
      </w:tblPr>
      <w:tblGrid>
        <w:gridCol w:w="4585"/>
        <w:gridCol w:w="1648"/>
        <w:gridCol w:w="2132"/>
      </w:tblGrid>
      <w:tr w:rsidR="00D367B0" w:rsidRPr="007E04FD" w14:paraId="77EC5C95" w14:textId="77777777" w:rsidTr="00393CF7">
        <w:tc>
          <w:tcPr>
            <w:tcW w:w="4585" w:type="dxa"/>
          </w:tcPr>
          <w:p w14:paraId="47E85601" w14:textId="77777777" w:rsidR="00D367B0" w:rsidRPr="00BB24B9" w:rsidRDefault="00D367B0" w:rsidP="00001162">
            <w:pPr>
              <w:contextualSpacing/>
              <w:rPr>
                <w:b/>
                <w:szCs w:val="24"/>
              </w:rPr>
            </w:pPr>
            <w:r w:rsidRPr="00BB24B9">
              <w:rPr>
                <w:b/>
                <w:szCs w:val="24"/>
              </w:rPr>
              <w:t>Activity</w:t>
            </w:r>
          </w:p>
        </w:tc>
        <w:tc>
          <w:tcPr>
            <w:tcW w:w="1648" w:type="dxa"/>
          </w:tcPr>
          <w:p w14:paraId="373850C9" w14:textId="77777777" w:rsidR="00D367B0" w:rsidRPr="00BB24B9" w:rsidRDefault="00D367B0" w:rsidP="00001162">
            <w:pPr>
              <w:contextualSpacing/>
              <w:rPr>
                <w:b/>
                <w:szCs w:val="24"/>
              </w:rPr>
            </w:pPr>
            <w:r w:rsidRPr="00BB24B9">
              <w:rPr>
                <w:b/>
                <w:szCs w:val="24"/>
              </w:rPr>
              <w:t>Points</w:t>
            </w:r>
          </w:p>
        </w:tc>
        <w:tc>
          <w:tcPr>
            <w:tcW w:w="2132" w:type="dxa"/>
          </w:tcPr>
          <w:p w14:paraId="0680027E" w14:textId="77777777" w:rsidR="00D367B0" w:rsidRPr="00BB24B9" w:rsidRDefault="00D367B0" w:rsidP="00001162">
            <w:pPr>
              <w:contextualSpacing/>
              <w:rPr>
                <w:b/>
                <w:szCs w:val="24"/>
              </w:rPr>
            </w:pPr>
            <w:r w:rsidRPr="00BB24B9">
              <w:rPr>
                <w:b/>
                <w:szCs w:val="24"/>
              </w:rPr>
              <w:t>% of final grade</w:t>
            </w:r>
          </w:p>
        </w:tc>
      </w:tr>
      <w:tr w:rsidR="00F1283B" w:rsidRPr="007E04FD" w14:paraId="15171D73" w14:textId="77777777" w:rsidTr="00393CF7">
        <w:tc>
          <w:tcPr>
            <w:tcW w:w="8365" w:type="dxa"/>
            <w:gridSpan w:val="3"/>
          </w:tcPr>
          <w:p w14:paraId="5B318062" w14:textId="50DA76D9" w:rsidR="00F1283B" w:rsidRPr="00BB24B9" w:rsidRDefault="006F3782" w:rsidP="00001162">
            <w:pPr>
              <w:contextualSpacing/>
              <w:rPr>
                <w:b/>
                <w:szCs w:val="24"/>
              </w:rPr>
            </w:pPr>
            <w:r w:rsidRPr="00BB24B9">
              <w:rPr>
                <w:b/>
                <w:szCs w:val="24"/>
              </w:rPr>
              <w:t xml:space="preserve">Unit 1 </w:t>
            </w:r>
            <w:r w:rsidR="00F1283B" w:rsidRPr="00BB24B9">
              <w:rPr>
                <w:b/>
                <w:szCs w:val="24"/>
              </w:rPr>
              <w:t>Written Assignments</w:t>
            </w:r>
            <w:r w:rsidR="00E93AAA">
              <w:rPr>
                <w:b/>
                <w:szCs w:val="24"/>
              </w:rPr>
              <w:t>:</w:t>
            </w:r>
          </w:p>
        </w:tc>
      </w:tr>
      <w:tr w:rsidR="00D367B0" w:rsidRPr="007E04FD" w14:paraId="3FF981A2" w14:textId="77777777" w:rsidTr="00393CF7">
        <w:tc>
          <w:tcPr>
            <w:tcW w:w="4585" w:type="dxa"/>
          </w:tcPr>
          <w:p w14:paraId="41A8C4E7" w14:textId="6FA36BE8" w:rsidR="00D367B0" w:rsidRPr="00BB24B9" w:rsidRDefault="00BB24B9" w:rsidP="00001162">
            <w:pPr>
              <w:contextualSpacing/>
              <w:rPr>
                <w:szCs w:val="24"/>
              </w:rPr>
            </w:pPr>
            <w:r>
              <w:rPr>
                <w:szCs w:val="24"/>
              </w:rPr>
              <w:t xml:space="preserve">Pick </w:t>
            </w:r>
            <w:r w:rsidR="006F3782" w:rsidRPr="00BB24B9">
              <w:rPr>
                <w:szCs w:val="24"/>
              </w:rPr>
              <w:t>3 (</w:t>
            </w:r>
            <w:r>
              <w:rPr>
                <w:szCs w:val="24"/>
              </w:rPr>
              <w:t>o</w:t>
            </w:r>
            <w:r w:rsidR="006F3782" w:rsidRPr="00BB24B9">
              <w:rPr>
                <w:szCs w:val="24"/>
              </w:rPr>
              <w:t>ut of 5)</w:t>
            </w:r>
          </w:p>
        </w:tc>
        <w:tc>
          <w:tcPr>
            <w:tcW w:w="1648" w:type="dxa"/>
          </w:tcPr>
          <w:p w14:paraId="0296A6AA" w14:textId="073D4D58" w:rsidR="00D367B0" w:rsidRPr="00BB24B9" w:rsidRDefault="006F3782" w:rsidP="00001162">
            <w:pPr>
              <w:contextualSpacing/>
              <w:rPr>
                <w:szCs w:val="24"/>
              </w:rPr>
            </w:pPr>
            <w:r w:rsidRPr="00BB24B9">
              <w:rPr>
                <w:szCs w:val="24"/>
              </w:rPr>
              <w:t>180 (60 each)</w:t>
            </w:r>
          </w:p>
        </w:tc>
        <w:tc>
          <w:tcPr>
            <w:tcW w:w="2132" w:type="dxa"/>
          </w:tcPr>
          <w:p w14:paraId="68848BF1" w14:textId="7BDF2F6C" w:rsidR="00D367B0" w:rsidRPr="00BB24B9" w:rsidRDefault="006F3782" w:rsidP="00001162">
            <w:pPr>
              <w:contextualSpacing/>
              <w:rPr>
                <w:szCs w:val="24"/>
              </w:rPr>
            </w:pPr>
            <w:r w:rsidRPr="00BB24B9">
              <w:rPr>
                <w:szCs w:val="24"/>
              </w:rPr>
              <w:t>45</w:t>
            </w:r>
            <w:r w:rsidR="00D367B0" w:rsidRPr="00BB24B9">
              <w:rPr>
                <w:szCs w:val="24"/>
              </w:rPr>
              <w:t>%</w:t>
            </w:r>
          </w:p>
        </w:tc>
      </w:tr>
      <w:tr w:rsidR="006F3782" w:rsidRPr="007E04FD" w14:paraId="6EE291EF" w14:textId="77777777" w:rsidTr="00393CF7">
        <w:tc>
          <w:tcPr>
            <w:tcW w:w="8365" w:type="dxa"/>
            <w:gridSpan w:val="3"/>
          </w:tcPr>
          <w:p w14:paraId="6C1EA666" w14:textId="680E4C8E" w:rsidR="006F3782" w:rsidRPr="00BB24B9" w:rsidRDefault="006F3782" w:rsidP="00001162">
            <w:pPr>
              <w:contextualSpacing/>
              <w:rPr>
                <w:szCs w:val="24"/>
              </w:rPr>
            </w:pPr>
            <w:r w:rsidRPr="00BB24B9">
              <w:rPr>
                <w:b/>
                <w:szCs w:val="24"/>
              </w:rPr>
              <w:t>Unit 2 Written Assignments</w:t>
            </w:r>
            <w:r w:rsidR="00E93AAA">
              <w:rPr>
                <w:b/>
                <w:szCs w:val="24"/>
              </w:rPr>
              <w:t>:</w:t>
            </w:r>
          </w:p>
        </w:tc>
      </w:tr>
      <w:tr w:rsidR="00D367B0" w:rsidRPr="007E04FD" w14:paraId="23180846" w14:textId="77777777" w:rsidTr="00393CF7">
        <w:tc>
          <w:tcPr>
            <w:tcW w:w="4585" w:type="dxa"/>
          </w:tcPr>
          <w:p w14:paraId="050579D6" w14:textId="75E0B52D" w:rsidR="00D367B0" w:rsidRPr="00BB24B9" w:rsidRDefault="00BB24B9" w:rsidP="00001162">
            <w:pPr>
              <w:contextualSpacing/>
              <w:rPr>
                <w:szCs w:val="24"/>
              </w:rPr>
            </w:pPr>
            <w:r>
              <w:rPr>
                <w:szCs w:val="24"/>
              </w:rPr>
              <w:t>Pick</w:t>
            </w:r>
            <w:r w:rsidR="006F3782" w:rsidRPr="00BB24B9">
              <w:rPr>
                <w:szCs w:val="24"/>
              </w:rPr>
              <w:t xml:space="preserve"> 3 (</w:t>
            </w:r>
            <w:r>
              <w:rPr>
                <w:szCs w:val="24"/>
              </w:rPr>
              <w:t>o</w:t>
            </w:r>
            <w:r w:rsidR="006F3782" w:rsidRPr="00BB24B9">
              <w:rPr>
                <w:szCs w:val="24"/>
              </w:rPr>
              <w:t>ut of 5)</w:t>
            </w:r>
          </w:p>
        </w:tc>
        <w:tc>
          <w:tcPr>
            <w:tcW w:w="1648" w:type="dxa"/>
          </w:tcPr>
          <w:p w14:paraId="3E1FAB88" w14:textId="68764EF3" w:rsidR="00D367B0" w:rsidRPr="00BB24B9" w:rsidRDefault="006F3782" w:rsidP="00001162">
            <w:pPr>
              <w:contextualSpacing/>
              <w:rPr>
                <w:szCs w:val="24"/>
              </w:rPr>
            </w:pPr>
            <w:r w:rsidRPr="00BB24B9">
              <w:rPr>
                <w:szCs w:val="24"/>
              </w:rPr>
              <w:t>180 (60 each)</w:t>
            </w:r>
          </w:p>
        </w:tc>
        <w:tc>
          <w:tcPr>
            <w:tcW w:w="2132" w:type="dxa"/>
          </w:tcPr>
          <w:p w14:paraId="6004615D" w14:textId="6147A3F4" w:rsidR="00D367B0" w:rsidRPr="00BB24B9" w:rsidRDefault="006F3782" w:rsidP="00001162">
            <w:pPr>
              <w:contextualSpacing/>
              <w:rPr>
                <w:szCs w:val="24"/>
              </w:rPr>
            </w:pPr>
            <w:r w:rsidRPr="00BB24B9">
              <w:rPr>
                <w:szCs w:val="24"/>
              </w:rPr>
              <w:t>45</w:t>
            </w:r>
            <w:r w:rsidR="00D367B0" w:rsidRPr="00BB24B9">
              <w:rPr>
                <w:szCs w:val="24"/>
              </w:rPr>
              <w:t>%</w:t>
            </w:r>
          </w:p>
        </w:tc>
      </w:tr>
      <w:tr w:rsidR="00457A3E" w:rsidRPr="007E04FD" w14:paraId="4A670ABC" w14:textId="77777777" w:rsidTr="00393CF7">
        <w:tc>
          <w:tcPr>
            <w:tcW w:w="8365" w:type="dxa"/>
            <w:gridSpan w:val="3"/>
          </w:tcPr>
          <w:p w14:paraId="6F48796C" w14:textId="079BC8BE" w:rsidR="00457A3E" w:rsidRPr="00BB24B9" w:rsidRDefault="006F3782" w:rsidP="00001162">
            <w:pPr>
              <w:contextualSpacing/>
              <w:rPr>
                <w:szCs w:val="24"/>
              </w:rPr>
            </w:pPr>
            <w:r w:rsidRPr="00BB24B9">
              <w:rPr>
                <w:b/>
                <w:bCs/>
                <w:szCs w:val="24"/>
              </w:rPr>
              <w:t>End of Semester</w:t>
            </w:r>
            <w:r w:rsidR="00457A3E" w:rsidRPr="00BB24B9">
              <w:rPr>
                <w:b/>
                <w:bCs/>
                <w:szCs w:val="24"/>
              </w:rPr>
              <w:t xml:space="preserve"> Presentation</w:t>
            </w:r>
            <w:r w:rsidR="00E93AAA">
              <w:rPr>
                <w:b/>
                <w:bCs/>
                <w:szCs w:val="24"/>
              </w:rPr>
              <w:t>:</w:t>
            </w:r>
          </w:p>
        </w:tc>
      </w:tr>
      <w:tr w:rsidR="00D367B0" w:rsidRPr="007E04FD" w14:paraId="7E4F9194" w14:textId="77777777" w:rsidTr="00393CF7">
        <w:tc>
          <w:tcPr>
            <w:tcW w:w="4585" w:type="dxa"/>
          </w:tcPr>
          <w:p w14:paraId="05A0E36B" w14:textId="42E2D071" w:rsidR="00D367B0" w:rsidRPr="00BB24B9" w:rsidRDefault="006F3782" w:rsidP="00001162">
            <w:pPr>
              <w:contextualSpacing/>
              <w:rPr>
                <w:szCs w:val="24"/>
              </w:rPr>
            </w:pPr>
            <w:r w:rsidRPr="00BB24B9">
              <w:rPr>
                <w:szCs w:val="24"/>
              </w:rPr>
              <w:t>P</w:t>
            </w:r>
            <w:r w:rsidR="00D367B0" w:rsidRPr="00BB24B9">
              <w:rPr>
                <w:szCs w:val="24"/>
              </w:rPr>
              <w:t>resentation</w:t>
            </w:r>
          </w:p>
        </w:tc>
        <w:tc>
          <w:tcPr>
            <w:tcW w:w="1648" w:type="dxa"/>
          </w:tcPr>
          <w:p w14:paraId="08413586" w14:textId="79F11FEA" w:rsidR="00D367B0" w:rsidRPr="00BB24B9" w:rsidRDefault="006F3782" w:rsidP="00001162">
            <w:pPr>
              <w:contextualSpacing/>
              <w:rPr>
                <w:szCs w:val="24"/>
              </w:rPr>
            </w:pPr>
            <w:r w:rsidRPr="00BB24B9">
              <w:rPr>
                <w:szCs w:val="24"/>
              </w:rPr>
              <w:t>30</w:t>
            </w:r>
            <w:r w:rsidR="00D367B0" w:rsidRPr="00BB24B9">
              <w:rPr>
                <w:szCs w:val="24"/>
              </w:rPr>
              <w:t xml:space="preserve"> points</w:t>
            </w:r>
          </w:p>
        </w:tc>
        <w:tc>
          <w:tcPr>
            <w:tcW w:w="2132" w:type="dxa"/>
          </w:tcPr>
          <w:p w14:paraId="48AF0B41" w14:textId="2E1C55CF" w:rsidR="00D367B0" w:rsidRPr="00BB24B9" w:rsidRDefault="00BB24B9" w:rsidP="00001162">
            <w:pPr>
              <w:contextualSpacing/>
              <w:rPr>
                <w:szCs w:val="24"/>
              </w:rPr>
            </w:pPr>
            <w:r w:rsidRPr="00BB24B9">
              <w:rPr>
                <w:szCs w:val="24"/>
              </w:rPr>
              <w:t>7.5</w:t>
            </w:r>
            <w:r w:rsidR="00D367B0" w:rsidRPr="00BB24B9">
              <w:rPr>
                <w:szCs w:val="24"/>
              </w:rPr>
              <w:t>%</w:t>
            </w:r>
          </w:p>
        </w:tc>
      </w:tr>
      <w:tr w:rsidR="00D367B0" w:rsidRPr="007E04FD" w14:paraId="6CC68A4E" w14:textId="77777777" w:rsidTr="00393CF7">
        <w:tc>
          <w:tcPr>
            <w:tcW w:w="4585" w:type="dxa"/>
          </w:tcPr>
          <w:p w14:paraId="4D90DA38" w14:textId="1EB05D6D" w:rsidR="00D367B0" w:rsidRPr="00BB24B9" w:rsidRDefault="00D367B0" w:rsidP="00001162">
            <w:pPr>
              <w:contextualSpacing/>
              <w:rPr>
                <w:szCs w:val="24"/>
              </w:rPr>
            </w:pPr>
            <w:r w:rsidRPr="00BB24B9">
              <w:rPr>
                <w:szCs w:val="24"/>
              </w:rPr>
              <w:t xml:space="preserve">Presentation </w:t>
            </w:r>
            <w:r w:rsidR="006F3782" w:rsidRPr="00BB24B9">
              <w:rPr>
                <w:szCs w:val="24"/>
              </w:rPr>
              <w:t>attendance</w:t>
            </w:r>
          </w:p>
        </w:tc>
        <w:tc>
          <w:tcPr>
            <w:tcW w:w="1648" w:type="dxa"/>
          </w:tcPr>
          <w:p w14:paraId="49106F22" w14:textId="72AEDD85" w:rsidR="00D367B0" w:rsidRPr="00BB24B9" w:rsidRDefault="006F3782" w:rsidP="00001162">
            <w:pPr>
              <w:contextualSpacing/>
              <w:rPr>
                <w:szCs w:val="24"/>
              </w:rPr>
            </w:pPr>
            <w:r w:rsidRPr="00BB24B9">
              <w:rPr>
                <w:szCs w:val="24"/>
              </w:rPr>
              <w:t>10</w:t>
            </w:r>
            <w:r w:rsidR="00D367B0" w:rsidRPr="00BB24B9">
              <w:rPr>
                <w:szCs w:val="24"/>
              </w:rPr>
              <w:t xml:space="preserve"> points</w:t>
            </w:r>
          </w:p>
        </w:tc>
        <w:tc>
          <w:tcPr>
            <w:tcW w:w="2132" w:type="dxa"/>
          </w:tcPr>
          <w:p w14:paraId="16844E8F" w14:textId="1DE98A82" w:rsidR="00D367B0" w:rsidRPr="00BB24B9" w:rsidRDefault="00BB24B9" w:rsidP="00001162">
            <w:pPr>
              <w:contextualSpacing/>
              <w:rPr>
                <w:szCs w:val="24"/>
              </w:rPr>
            </w:pPr>
            <w:r w:rsidRPr="00BB24B9">
              <w:rPr>
                <w:szCs w:val="24"/>
              </w:rPr>
              <w:t>2.5</w:t>
            </w:r>
            <w:r w:rsidR="00D367B0" w:rsidRPr="00BB24B9">
              <w:rPr>
                <w:szCs w:val="24"/>
              </w:rPr>
              <w:t>%</w:t>
            </w:r>
          </w:p>
        </w:tc>
      </w:tr>
      <w:tr w:rsidR="00D367B0" w:rsidRPr="00501E9E" w14:paraId="07697E75" w14:textId="77777777" w:rsidTr="00393CF7">
        <w:tc>
          <w:tcPr>
            <w:tcW w:w="4585" w:type="dxa"/>
          </w:tcPr>
          <w:p w14:paraId="17B4C1AF" w14:textId="77777777" w:rsidR="00D367B0" w:rsidRPr="00BB24B9" w:rsidRDefault="00D367B0" w:rsidP="00001162">
            <w:pPr>
              <w:contextualSpacing/>
              <w:rPr>
                <w:b/>
                <w:szCs w:val="24"/>
              </w:rPr>
            </w:pPr>
            <w:r w:rsidRPr="00BB24B9">
              <w:rPr>
                <w:b/>
                <w:szCs w:val="24"/>
              </w:rPr>
              <w:t>Total</w:t>
            </w:r>
          </w:p>
        </w:tc>
        <w:tc>
          <w:tcPr>
            <w:tcW w:w="1648" w:type="dxa"/>
          </w:tcPr>
          <w:p w14:paraId="0C77070E" w14:textId="016EFFE7" w:rsidR="00D367B0" w:rsidRPr="00BB24B9" w:rsidRDefault="006F3782" w:rsidP="00001162">
            <w:pPr>
              <w:contextualSpacing/>
              <w:rPr>
                <w:b/>
                <w:szCs w:val="24"/>
              </w:rPr>
            </w:pPr>
            <w:r w:rsidRPr="00BB24B9">
              <w:rPr>
                <w:b/>
                <w:szCs w:val="24"/>
              </w:rPr>
              <w:t>4</w:t>
            </w:r>
            <w:r w:rsidR="00D367B0" w:rsidRPr="00BB24B9">
              <w:rPr>
                <w:b/>
                <w:szCs w:val="24"/>
              </w:rPr>
              <w:t>00 points</w:t>
            </w:r>
          </w:p>
        </w:tc>
        <w:tc>
          <w:tcPr>
            <w:tcW w:w="2132" w:type="dxa"/>
          </w:tcPr>
          <w:p w14:paraId="4D566B91" w14:textId="77777777" w:rsidR="00D367B0" w:rsidRPr="00BB24B9" w:rsidRDefault="00D367B0" w:rsidP="00001162">
            <w:pPr>
              <w:contextualSpacing/>
              <w:rPr>
                <w:b/>
                <w:szCs w:val="24"/>
              </w:rPr>
            </w:pPr>
            <w:r w:rsidRPr="00BB24B9">
              <w:rPr>
                <w:b/>
                <w:szCs w:val="24"/>
              </w:rPr>
              <w:t>100%</w:t>
            </w:r>
          </w:p>
        </w:tc>
      </w:tr>
    </w:tbl>
    <w:p w14:paraId="46C48B73" w14:textId="306EEA4E" w:rsidR="00D367B0" w:rsidRPr="00C1382C" w:rsidRDefault="00D367B0" w:rsidP="00393CF7">
      <w:pPr>
        <w:pStyle w:val="Heading1"/>
      </w:pPr>
      <w:r w:rsidRPr="00C1382C">
        <w:lastRenderedPageBreak/>
        <w:t>Written Assignments</w:t>
      </w:r>
      <w:r w:rsidR="00391B23">
        <w:t>:</w:t>
      </w:r>
    </w:p>
    <w:p w14:paraId="7D26A3E6" w14:textId="77777777" w:rsidR="00D367B0" w:rsidRPr="00C1382C" w:rsidRDefault="00D367B0" w:rsidP="00001162">
      <w:pPr>
        <w:spacing w:line="240" w:lineRule="auto"/>
        <w:contextualSpacing/>
        <w:rPr>
          <w:szCs w:val="24"/>
        </w:rPr>
      </w:pPr>
    </w:p>
    <w:p w14:paraId="4580BBAD" w14:textId="6235DADC" w:rsidR="00C1382C" w:rsidRPr="00C1382C" w:rsidRDefault="00C1382C" w:rsidP="00001162">
      <w:pPr>
        <w:spacing w:line="240" w:lineRule="auto"/>
        <w:contextualSpacing/>
        <w:rPr>
          <w:szCs w:val="24"/>
        </w:rPr>
      </w:pPr>
      <w:r w:rsidRPr="00C1382C">
        <w:rPr>
          <w:szCs w:val="24"/>
        </w:rPr>
        <w:t xml:space="preserve">There are 5 possible written assignments for each of the two units in our course. </w:t>
      </w:r>
      <w:r w:rsidRPr="00393CF7">
        <w:rPr>
          <w:szCs w:val="24"/>
        </w:rPr>
        <w:t>You</w:t>
      </w:r>
      <w:r w:rsidR="00393CF7" w:rsidRPr="00393CF7">
        <w:rPr>
          <w:szCs w:val="24"/>
        </w:rPr>
        <w:t xml:space="preserve"> must</w:t>
      </w:r>
      <w:r w:rsidR="00393CF7">
        <w:rPr>
          <w:b/>
          <w:bCs/>
          <w:szCs w:val="24"/>
        </w:rPr>
        <w:t xml:space="preserve"> </w:t>
      </w:r>
      <w:r w:rsidRPr="00C1382C">
        <w:rPr>
          <w:b/>
          <w:bCs/>
          <w:szCs w:val="24"/>
        </w:rPr>
        <w:t>pick 3 to complete</w:t>
      </w:r>
      <w:r w:rsidRPr="00C1382C">
        <w:rPr>
          <w:szCs w:val="24"/>
        </w:rPr>
        <w:t xml:space="preserve"> per unit: </w:t>
      </w:r>
      <w:r w:rsidRPr="00C1382C">
        <w:rPr>
          <w:b/>
          <w:bCs/>
          <w:szCs w:val="24"/>
        </w:rPr>
        <w:t>3 assignments for Unit 1</w:t>
      </w:r>
      <w:r w:rsidRPr="00C1382C">
        <w:rPr>
          <w:szCs w:val="24"/>
        </w:rPr>
        <w:t xml:space="preserve"> and </w:t>
      </w:r>
      <w:r w:rsidRPr="00C1382C">
        <w:rPr>
          <w:b/>
          <w:bCs/>
          <w:szCs w:val="24"/>
        </w:rPr>
        <w:t>3 assignments for Unit 2</w:t>
      </w:r>
      <w:r w:rsidRPr="00C1382C">
        <w:rPr>
          <w:szCs w:val="24"/>
        </w:rPr>
        <w:t xml:space="preserve">. Each written assignment is worth 60 points, meaning that you can earn a maximum of </w:t>
      </w:r>
      <w:r w:rsidRPr="00C1382C">
        <w:rPr>
          <w:b/>
          <w:bCs/>
          <w:szCs w:val="24"/>
        </w:rPr>
        <w:t>180 points per unit</w:t>
      </w:r>
      <w:r w:rsidRPr="00C1382C">
        <w:rPr>
          <w:szCs w:val="24"/>
        </w:rPr>
        <w:t xml:space="preserve"> </w:t>
      </w:r>
      <w:r w:rsidR="00393CF7">
        <w:rPr>
          <w:szCs w:val="24"/>
        </w:rPr>
        <w:t xml:space="preserve">/ </w:t>
      </w:r>
      <w:r w:rsidR="00393CF7" w:rsidRPr="00393CF7">
        <w:rPr>
          <w:b/>
          <w:bCs/>
          <w:szCs w:val="24"/>
        </w:rPr>
        <w:t>360 points total</w:t>
      </w:r>
      <w:r w:rsidR="00393CF7">
        <w:rPr>
          <w:szCs w:val="24"/>
        </w:rPr>
        <w:t xml:space="preserve"> </w:t>
      </w:r>
      <w:r w:rsidRPr="00C1382C">
        <w:rPr>
          <w:szCs w:val="24"/>
        </w:rPr>
        <w:t>for the written assignments.</w:t>
      </w:r>
    </w:p>
    <w:p w14:paraId="5CE51A09" w14:textId="77777777" w:rsidR="00C1382C" w:rsidRPr="00C1382C" w:rsidRDefault="00C1382C" w:rsidP="00001162">
      <w:pPr>
        <w:spacing w:line="240" w:lineRule="auto"/>
        <w:contextualSpacing/>
        <w:rPr>
          <w:szCs w:val="24"/>
        </w:rPr>
      </w:pPr>
    </w:p>
    <w:p w14:paraId="31A36D8D" w14:textId="65B1A663" w:rsidR="003F7E1A" w:rsidRPr="00C1382C" w:rsidRDefault="00C1382C" w:rsidP="00001162">
      <w:pPr>
        <w:spacing w:line="240" w:lineRule="auto"/>
        <w:contextualSpacing/>
        <w:rPr>
          <w:szCs w:val="24"/>
        </w:rPr>
      </w:pPr>
      <w:r w:rsidRPr="00C1382C">
        <w:rPr>
          <w:b/>
          <w:bCs/>
          <w:szCs w:val="24"/>
        </w:rPr>
        <w:t xml:space="preserve">Lectures and Workshops will provide scaffolding, content, and activities for the assignments. </w:t>
      </w:r>
      <w:r w:rsidRPr="00C1382C">
        <w:rPr>
          <w:szCs w:val="24"/>
        </w:rPr>
        <w:t xml:space="preserve">Specifically, </w:t>
      </w:r>
      <w:r w:rsidRPr="00C1382C">
        <w:rPr>
          <w:b/>
          <w:bCs/>
          <w:szCs w:val="24"/>
        </w:rPr>
        <w:t>lectures</w:t>
      </w:r>
      <w:r w:rsidRPr="00C1382C">
        <w:rPr>
          <w:szCs w:val="24"/>
        </w:rPr>
        <w:t xml:space="preserve"> will provide a foundational</w:t>
      </w:r>
      <w:r w:rsidR="00393CF7">
        <w:rPr>
          <w:szCs w:val="24"/>
        </w:rPr>
        <w:t xml:space="preserve"> academic</w:t>
      </w:r>
      <w:r w:rsidRPr="00C1382C">
        <w:rPr>
          <w:szCs w:val="24"/>
        </w:rPr>
        <w:t xml:space="preserve"> understanding of key ideas, </w:t>
      </w:r>
      <w:r w:rsidR="00393CF7">
        <w:rPr>
          <w:szCs w:val="24"/>
        </w:rPr>
        <w:t xml:space="preserve">concepts, </w:t>
      </w:r>
      <w:r w:rsidRPr="00C1382C">
        <w:rPr>
          <w:szCs w:val="24"/>
        </w:rPr>
        <w:t xml:space="preserve">theories, and research in relation to each </w:t>
      </w:r>
      <w:r w:rsidR="00393CF7">
        <w:rPr>
          <w:szCs w:val="24"/>
        </w:rPr>
        <w:t>topic</w:t>
      </w:r>
      <w:r w:rsidRPr="00C1382C">
        <w:rPr>
          <w:szCs w:val="24"/>
        </w:rPr>
        <w:t xml:space="preserve">, and </w:t>
      </w:r>
      <w:r w:rsidRPr="00C1382C">
        <w:rPr>
          <w:b/>
          <w:bCs/>
          <w:szCs w:val="24"/>
        </w:rPr>
        <w:t>workshops</w:t>
      </w:r>
      <w:r w:rsidRPr="00C1382C">
        <w:rPr>
          <w:szCs w:val="24"/>
        </w:rPr>
        <w:t xml:space="preserve"> will involve activities designed </w:t>
      </w:r>
      <w:r w:rsidR="00502CC5">
        <w:rPr>
          <w:szCs w:val="24"/>
        </w:rPr>
        <w:t xml:space="preserve">around each topic </w:t>
      </w:r>
      <w:r w:rsidRPr="00C1382C">
        <w:rPr>
          <w:szCs w:val="24"/>
        </w:rPr>
        <w:t xml:space="preserve">to scaffold the assignments.  </w:t>
      </w:r>
    </w:p>
    <w:p w14:paraId="72D8197C" w14:textId="77777777" w:rsidR="003F7E1A" w:rsidRPr="00C1382C" w:rsidRDefault="003F7E1A" w:rsidP="00001162">
      <w:pPr>
        <w:spacing w:line="240" w:lineRule="auto"/>
        <w:contextualSpacing/>
        <w:rPr>
          <w:szCs w:val="24"/>
        </w:rPr>
      </w:pPr>
    </w:p>
    <w:p w14:paraId="4E6AA8B0" w14:textId="1602F76E" w:rsidR="00D367B0" w:rsidRPr="00C1382C" w:rsidRDefault="00D367B0" w:rsidP="00001162">
      <w:pPr>
        <w:spacing w:line="240" w:lineRule="auto"/>
        <w:contextualSpacing/>
        <w:rPr>
          <w:b/>
          <w:szCs w:val="24"/>
        </w:rPr>
      </w:pPr>
      <w:r w:rsidRPr="00C1382C">
        <w:rPr>
          <w:szCs w:val="24"/>
        </w:rPr>
        <w:t xml:space="preserve">Detailed </w:t>
      </w:r>
      <w:r w:rsidR="003F7E1A" w:rsidRPr="00C1382C">
        <w:rPr>
          <w:b/>
          <w:bCs/>
          <w:szCs w:val="24"/>
        </w:rPr>
        <w:t>assignment</w:t>
      </w:r>
      <w:r w:rsidRPr="00C1382C">
        <w:rPr>
          <w:b/>
          <w:bCs/>
          <w:szCs w:val="24"/>
        </w:rPr>
        <w:t xml:space="preserve"> guides and rubrics</w:t>
      </w:r>
      <w:r w:rsidRPr="00C1382C">
        <w:rPr>
          <w:szCs w:val="24"/>
        </w:rPr>
        <w:t xml:space="preserve"> for the assignments are available in the</w:t>
      </w:r>
      <w:r w:rsidR="00766328" w:rsidRPr="00C1382C">
        <w:rPr>
          <w:szCs w:val="24"/>
        </w:rPr>
        <w:t xml:space="preserve"> ‘Assignments’ module in the</w:t>
      </w:r>
      <w:r w:rsidRPr="00C1382C">
        <w:rPr>
          <w:szCs w:val="24"/>
        </w:rPr>
        <w:t xml:space="preserve"> D2L course site. These documents contain specific information about </w:t>
      </w:r>
      <w:r w:rsidR="00766328" w:rsidRPr="00C1382C">
        <w:rPr>
          <w:szCs w:val="24"/>
        </w:rPr>
        <w:t xml:space="preserve">what to </w:t>
      </w:r>
      <w:r w:rsidRPr="00C1382C">
        <w:rPr>
          <w:szCs w:val="24"/>
        </w:rPr>
        <w:t xml:space="preserve">include in each assignment. </w:t>
      </w:r>
      <w:r w:rsidRPr="00C1382C">
        <w:rPr>
          <w:b/>
          <w:bCs/>
          <w:szCs w:val="24"/>
        </w:rPr>
        <w:t xml:space="preserve">Please read these </w:t>
      </w:r>
      <w:r w:rsidR="003F7E1A" w:rsidRPr="00C1382C">
        <w:rPr>
          <w:b/>
          <w:bCs/>
          <w:szCs w:val="24"/>
        </w:rPr>
        <w:t xml:space="preserve">documents </w:t>
      </w:r>
      <w:r w:rsidRPr="00C1382C">
        <w:rPr>
          <w:b/>
          <w:bCs/>
          <w:szCs w:val="24"/>
        </w:rPr>
        <w:t>carefully and follow the guidance</w:t>
      </w:r>
      <w:r w:rsidR="003F7E1A" w:rsidRPr="00C1382C">
        <w:rPr>
          <w:b/>
          <w:bCs/>
          <w:szCs w:val="24"/>
        </w:rPr>
        <w:t xml:space="preserve"> in these documents</w:t>
      </w:r>
      <w:r w:rsidRPr="00C1382C">
        <w:rPr>
          <w:b/>
          <w:bCs/>
          <w:szCs w:val="24"/>
        </w:rPr>
        <w:t xml:space="preserve"> when preparing your assignments. </w:t>
      </w:r>
    </w:p>
    <w:p w14:paraId="6CD644C5" w14:textId="77777777" w:rsidR="00D367B0" w:rsidRPr="00C1382C" w:rsidRDefault="00D367B0" w:rsidP="00001162">
      <w:pPr>
        <w:spacing w:line="240" w:lineRule="auto"/>
        <w:contextualSpacing/>
      </w:pPr>
    </w:p>
    <w:p w14:paraId="7E82F5EC" w14:textId="3B24EFA5" w:rsidR="00C1382C" w:rsidRDefault="00C1382C" w:rsidP="00001162">
      <w:pPr>
        <w:spacing w:line="240" w:lineRule="auto"/>
        <w:contextualSpacing/>
        <w:rPr>
          <w:szCs w:val="24"/>
        </w:rPr>
      </w:pPr>
      <w:r w:rsidRPr="00C1382C">
        <w:rPr>
          <w:szCs w:val="24"/>
        </w:rPr>
        <w:t>Below is an overview of each</w:t>
      </w:r>
      <w:r w:rsidR="00393CF7">
        <w:rPr>
          <w:szCs w:val="24"/>
        </w:rPr>
        <w:t xml:space="preserve"> written</w:t>
      </w:r>
      <w:r w:rsidRPr="00C1382C">
        <w:rPr>
          <w:szCs w:val="24"/>
        </w:rPr>
        <w:t xml:space="preserve"> assignment</w:t>
      </w:r>
      <w:r w:rsidR="00393CF7">
        <w:rPr>
          <w:szCs w:val="24"/>
        </w:rPr>
        <w:t>, along with submission guidance and policies for missed or late work</w:t>
      </w:r>
      <w:r w:rsidRPr="00C1382C">
        <w:rPr>
          <w:szCs w:val="24"/>
        </w:rPr>
        <w:t>.</w:t>
      </w:r>
    </w:p>
    <w:p w14:paraId="19E10C39" w14:textId="092E1978" w:rsidR="00871D49" w:rsidRPr="00C1382C" w:rsidRDefault="00871D49" w:rsidP="00001162">
      <w:pPr>
        <w:spacing w:line="240" w:lineRule="auto"/>
        <w:contextualSpacing/>
      </w:pPr>
    </w:p>
    <w:p w14:paraId="6C8573D9" w14:textId="1B651C43" w:rsidR="00871D49" w:rsidRPr="00393CF7" w:rsidRDefault="00871D49" w:rsidP="00393CF7">
      <w:pPr>
        <w:pStyle w:val="Heading2"/>
      </w:pPr>
      <w:r w:rsidRPr="00393CF7">
        <w:t>Unit 1 Written Assignments</w:t>
      </w:r>
    </w:p>
    <w:p w14:paraId="064DD6BA" w14:textId="77777777" w:rsidR="00931020" w:rsidRDefault="00931020" w:rsidP="00931020">
      <w:pPr>
        <w:spacing w:after="0"/>
        <w:rPr>
          <w:b/>
          <w:bCs/>
        </w:rPr>
      </w:pPr>
    </w:p>
    <w:p w14:paraId="7B657A85" w14:textId="73334CD9" w:rsidR="00393CF7" w:rsidRDefault="00931020" w:rsidP="00931020">
      <w:pPr>
        <w:spacing w:after="0"/>
        <w:rPr>
          <w:b/>
          <w:bCs/>
        </w:rPr>
      </w:pPr>
      <w:r w:rsidRPr="00931020">
        <w:rPr>
          <w:b/>
          <w:bCs/>
        </w:rPr>
        <w:t>Pick 3 assignments to complete from the following 5</w:t>
      </w:r>
      <w:r>
        <w:rPr>
          <w:b/>
          <w:bCs/>
        </w:rPr>
        <w:t>:</w:t>
      </w:r>
    </w:p>
    <w:p w14:paraId="4081E192" w14:textId="77777777" w:rsidR="00931020" w:rsidRPr="00931020" w:rsidRDefault="00931020" w:rsidP="00931020">
      <w:pPr>
        <w:spacing w:after="0"/>
        <w:rPr>
          <w:b/>
          <w:bCs/>
        </w:rPr>
      </w:pPr>
    </w:p>
    <w:p w14:paraId="73193BCA" w14:textId="3975E881" w:rsidR="00D367B0" w:rsidRPr="00C1382C" w:rsidRDefault="00C31BB8" w:rsidP="00393CF7">
      <w:pPr>
        <w:pStyle w:val="Heading3"/>
      </w:pPr>
      <w:r>
        <w:t xml:space="preserve">Unit 1: </w:t>
      </w:r>
      <w:r w:rsidR="00D367B0" w:rsidRPr="00C1382C">
        <w:t>Assignment 1</w:t>
      </w:r>
      <w:r>
        <w:t xml:space="preserve"> -</w:t>
      </w:r>
      <w:r w:rsidR="00D367B0" w:rsidRPr="00C1382C">
        <w:t xml:space="preserve"> </w:t>
      </w:r>
      <w:r w:rsidR="00C1382C" w:rsidRPr="00C1382C">
        <w:t>Cyberpsychology Research Proposal</w:t>
      </w:r>
    </w:p>
    <w:p w14:paraId="2A17A8E6" w14:textId="77777777" w:rsidR="00D367B0" w:rsidRPr="00501E9E" w:rsidRDefault="00D367B0" w:rsidP="00001162">
      <w:pPr>
        <w:spacing w:line="240" w:lineRule="auto"/>
        <w:contextualSpacing/>
        <w:rPr>
          <w:szCs w:val="24"/>
          <w:highlight w:val="yellow"/>
        </w:rPr>
      </w:pPr>
    </w:p>
    <w:p w14:paraId="3076E737" w14:textId="0F9BDA52" w:rsidR="00036B6B" w:rsidRPr="00871D49" w:rsidRDefault="00C1382C" w:rsidP="00871D49">
      <w:pPr>
        <w:rPr>
          <w:szCs w:val="24"/>
        </w:rPr>
      </w:pPr>
      <w:r w:rsidRPr="00522339">
        <w:rPr>
          <w:szCs w:val="24"/>
        </w:rPr>
        <w:t xml:space="preserve">For this assignment, you will design (not conduct) a 2000-word </w:t>
      </w:r>
      <w:r w:rsidRPr="00AC57A7">
        <w:rPr>
          <w:b/>
          <w:bCs/>
          <w:szCs w:val="24"/>
        </w:rPr>
        <w:t>cyberpsychology research proposal</w:t>
      </w:r>
      <w:r w:rsidR="00502CC5" w:rsidRPr="00AC57A7">
        <w:rPr>
          <w:b/>
          <w:bCs/>
          <w:szCs w:val="24"/>
        </w:rPr>
        <w:t xml:space="preserve"> on a topic of interest to you</w:t>
      </w:r>
      <w:r w:rsidRPr="00522339">
        <w:rPr>
          <w:szCs w:val="24"/>
        </w:rPr>
        <w:t>.</w:t>
      </w:r>
      <w:r w:rsidR="00502CC5">
        <w:rPr>
          <w:szCs w:val="24"/>
        </w:rPr>
        <w:t xml:space="preserve"> We will cover a range of methods in class, which you </w:t>
      </w:r>
      <w:r w:rsidR="00AC57A7">
        <w:rPr>
          <w:szCs w:val="24"/>
        </w:rPr>
        <w:t xml:space="preserve">can choose from for </w:t>
      </w:r>
      <w:r w:rsidR="00502CC5">
        <w:rPr>
          <w:szCs w:val="24"/>
        </w:rPr>
        <w:t>your proposal.</w:t>
      </w:r>
      <w:r w:rsidRPr="00522339">
        <w:rPr>
          <w:szCs w:val="24"/>
        </w:rPr>
        <w:t xml:space="preserve"> The proposal should clearly explain what you will study, why it matters, and how you would study it.</w:t>
      </w:r>
    </w:p>
    <w:p w14:paraId="17DB97A6" w14:textId="09340ABF" w:rsidR="00D367B0" w:rsidRPr="00871D49" w:rsidRDefault="00C31BB8" w:rsidP="00393CF7">
      <w:pPr>
        <w:pStyle w:val="Heading3"/>
      </w:pPr>
      <w:r>
        <w:t xml:space="preserve">Unit 1: </w:t>
      </w:r>
      <w:r w:rsidR="00D367B0" w:rsidRPr="00871D49">
        <w:t>Assignment 2</w:t>
      </w:r>
      <w:r>
        <w:t xml:space="preserve"> -</w:t>
      </w:r>
      <w:r w:rsidR="00D367B0" w:rsidRPr="00871D49">
        <w:t xml:space="preserve"> </w:t>
      </w:r>
      <w:r w:rsidR="00871D49" w:rsidRPr="00871D49">
        <w:t>Digital Collage: Who am I Online?</w:t>
      </w:r>
    </w:p>
    <w:p w14:paraId="5E557573" w14:textId="77777777" w:rsidR="00D367B0" w:rsidRPr="00501E9E" w:rsidRDefault="00D367B0" w:rsidP="00001162">
      <w:pPr>
        <w:spacing w:line="240" w:lineRule="auto"/>
        <w:contextualSpacing/>
        <w:rPr>
          <w:szCs w:val="24"/>
          <w:highlight w:val="yellow"/>
        </w:rPr>
      </w:pPr>
    </w:p>
    <w:p w14:paraId="2F108054" w14:textId="37792C3E" w:rsidR="00AC57A7" w:rsidRDefault="00AC57A7" w:rsidP="00AC57A7">
      <w:pPr>
        <w:spacing w:line="240" w:lineRule="auto"/>
        <w:contextualSpacing/>
        <w:rPr>
          <w:szCs w:val="24"/>
          <w:lang w:val="en-GB"/>
        </w:rPr>
      </w:pPr>
      <w:r w:rsidRPr="00AC57A7">
        <w:rPr>
          <w:szCs w:val="24"/>
          <w:lang w:val="en-GB"/>
        </w:rPr>
        <w:t xml:space="preserve">For this </w:t>
      </w:r>
      <w:r>
        <w:rPr>
          <w:szCs w:val="24"/>
          <w:lang w:val="en-GB"/>
        </w:rPr>
        <w:t>assignment,</w:t>
      </w:r>
      <w:r w:rsidRPr="00AC57A7">
        <w:rPr>
          <w:szCs w:val="24"/>
          <w:lang w:val="en-GB"/>
        </w:rPr>
        <w:t xml:space="preserve"> you </w:t>
      </w:r>
      <w:r>
        <w:rPr>
          <w:szCs w:val="24"/>
          <w:lang w:val="en-GB"/>
        </w:rPr>
        <w:t>will create</w:t>
      </w:r>
      <w:r w:rsidRPr="00AC57A7">
        <w:rPr>
          <w:szCs w:val="24"/>
          <w:lang w:val="en-GB"/>
        </w:rPr>
        <w:t xml:space="preserve"> a reflection on your experiences of self-presentation in</w:t>
      </w:r>
      <w:r>
        <w:rPr>
          <w:szCs w:val="24"/>
          <w:lang w:val="en-GB"/>
        </w:rPr>
        <w:t xml:space="preserve"> a range of</w:t>
      </w:r>
      <w:r w:rsidRPr="00AC57A7">
        <w:rPr>
          <w:szCs w:val="24"/>
          <w:lang w:val="en-GB"/>
        </w:rPr>
        <w:t xml:space="preserve"> online spaces, incorporating a </w:t>
      </w:r>
      <w:r w:rsidRPr="00AC57A7">
        <w:rPr>
          <w:b/>
          <w:bCs/>
          <w:szCs w:val="24"/>
          <w:lang w:val="en-GB"/>
        </w:rPr>
        <w:t>digital collage and an accompanying 1000-word written statement</w:t>
      </w:r>
      <w:r w:rsidRPr="00AC57A7">
        <w:rPr>
          <w:szCs w:val="24"/>
          <w:lang w:val="en-GB"/>
        </w:rPr>
        <w:t xml:space="preserve">. </w:t>
      </w:r>
      <w:r>
        <w:rPr>
          <w:szCs w:val="24"/>
          <w:lang w:val="en-GB"/>
        </w:rPr>
        <w:t>For your digital collage, y</w:t>
      </w:r>
      <w:r w:rsidRPr="00AC57A7">
        <w:rPr>
          <w:szCs w:val="24"/>
          <w:lang w:val="en-GB"/>
        </w:rPr>
        <w:t>ou may choose to draw on</w:t>
      </w:r>
      <w:r>
        <w:rPr>
          <w:szCs w:val="24"/>
          <w:lang w:val="en-GB"/>
        </w:rPr>
        <w:t xml:space="preserve"> examples of</w:t>
      </w:r>
      <w:r w:rsidRPr="00AC57A7">
        <w:rPr>
          <w:szCs w:val="24"/>
          <w:lang w:val="en-GB"/>
        </w:rPr>
        <w:t xml:space="preserve"> your </w:t>
      </w:r>
      <w:r>
        <w:rPr>
          <w:szCs w:val="24"/>
          <w:lang w:val="en-GB"/>
        </w:rPr>
        <w:t xml:space="preserve">self-presentation from </w:t>
      </w:r>
      <w:r w:rsidRPr="00AC57A7">
        <w:rPr>
          <w:szCs w:val="24"/>
          <w:lang w:val="en-GB"/>
        </w:rPr>
        <w:t>social media, online communication platforms, online games etc</w:t>
      </w:r>
      <w:r>
        <w:rPr>
          <w:szCs w:val="24"/>
          <w:lang w:val="en-GB"/>
        </w:rPr>
        <w:t>..</w:t>
      </w:r>
      <w:r w:rsidRPr="00AC57A7">
        <w:rPr>
          <w:szCs w:val="24"/>
          <w:lang w:val="en-GB"/>
        </w:rPr>
        <w:t xml:space="preserve">.  – any </w:t>
      </w:r>
      <w:r>
        <w:rPr>
          <w:szCs w:val="24"/>
          <w:lang w:val="en-GB"/>
        </w:rPr>
        <w:t>visual example or representation</w:t>
      </w:r>
      <w:r w:rsidRPr="00AC57A7">
        <w:rPr>
          <w:szCs w:val="24"/>
          <w:lang w:val="en-GB"/>
        </w:rPr>
        <w:t xml:space="preserve"> of who you are in online contexts </w:t>
      </w:r>
      <w:r>
        <w:rPr>
          <w:szCs w:val="24"/>
          <w:lang w:val="en-GB"/>
        </w:rPr>
        <w:t>is</w:t>
      </w:r>
      <w:r w:rsidRPr="00AC57A7">
        <w:rPr>
          <w:szCs w:val="24"/>
          <w:lang w:val="en-GB"/>
        </w:rPr>
        <w:t xml:space="preserve"> acceptable. </w:t>
      </w:r>
      <w:r>
        <w:rPr>
          <w:szCs w:val="24"/>
          <w:lang w:val="en-GB"/>
        </w:rPr>
        <w:t>For your accompanying statement, you should discuss w</w:t>
      </w:r>
      <w:r w:rsidRPr="00AC57A7">
        <w:rPr>
          <w:szCs w:val="24"/>
          <w:lang w:val="en-GB"/>
        </w:rPr>
        <w:t>hat the different elements of your collage represent</w:t>
      </w:r>
      <w:r>
        <w:rPr>
          <w:szCs w:val="24"/>
          <w:lang w:val="en-GB"/>
        </w:rPr>
        <w:t>, h</w:t>
      </w:r>
      <w:r w:rsidRPr="00AC57A7">
        <w:rPr>
          <w:szCs w:val="24"/>
          <w:lang w:val="en-GB"/>
        </w:rPr>
        <w:t>ow your collage address</w:t>
      </w:r>
      <w:r>
        <w:rPr>
          <w:szCs w:val="24"/>
          <w:lang w:val="en-GB"/>
        </w:rPr>
        <w:t>es</w:t>
      </w:r>
      <w:r w:rsidRPr="00AC57A7">
        <w:rPr>
          <w:szCs w:val="24"/>
          <w:lang w:val="en-GB"/>
        </w:rPr>
        <w:t xml:space="preserve"> the question</w:t>
      </w:r>
      <w:r>
        <w:rPr>
          <w:szCs w:val="24"/>
          <w:lang w:val="en-GB"/>
        </w:rPr>
        <w:t>:</w:t>
      </w:r>
      <w:r w:rsidRPr="00AC57A7">
        <w:rPr>
          <w:szCs w:val="24"/>
          <w:lang w:val="en-GB"/>
        </w:rPr>
        <w:t xml:space="preserve"> </w:t>
      </w:r>
      <w:r>
        <w:rPr>
          <w:szCs w:val="24"/>
          <w:lang w:val="en-GB"/>
        </w:rPr>
        <w:t>“</w:t>
      </w:r>
      <w:r w:rsidRPr="00AC57A7">
        <w:rPr>
          <w:szCs w:val="24"/>
          <w:lang w:val="en-GB"/>
        </w:rPr>
        <w:t>Who Am I Online?</w:t>
      </w:r>
      <w:r>
        <w:rPr>
          <w:szCs w:val="24"/>
          <w:lang w:val="en-GB"/>
        </w:rPr>
        <w:t xml:space="preserve">”, how </w:t>
      </w:r>
      <w:r w:rsidRPr="00AC57A7">
        <w:rPr>
          <w:szCs w:val="24"/>
          <w:lang w:val="en-GB"/>
        </w:rPr>
        <w:t xml:space="preserve">your self-presentation </w:t>
      </w:r>
      <w:r>
        <w:rPr>
          <w:szCs w:val="24"/>
          <w:lang w:val="en-GB"/>
        </w:rPr>
        <w:t>differs across</w:t>
      </w:r>
      <w:r w:rsidR="00EB12F4">
        <w:rPr>
          <w:szCs w:val="24"/>
          <w:lang w:val="en-GB"/>
        </w:rPr>
        <w:t xml:space="preserve"> different</w:t>
      </w:r>
      <w:r w:rsidRPr="00AC57A7">
        <w:rPr>
          <w:szCs w:val="24"/>
          <w:lang w:val="en-GB"/>
        </w:rPr>
        <w:t xml:space="preserve"> online spaces</w:t>
      </w:r>
      <w:r>
        <w:rPr>
          <w:szCs w:val="24"/>
          <w:lang w:val="en-GB"/>
        </w:rPr>
        <w:t>, and how your online self-presentation</w:t>
      </w:r>
      <w:r w:rsidRPr="00AC57A7">
        <w:rPr>
          <w:szCs w:val="24"/>
          <w:lang w:val="en-GB"/>
        </w:rPr>
        <w:t xml:space="preserve"> differ</w:t>
      </w:r>
      <w:r>
        <w:rPr>
          <w:szCs w:val="24"/>
          <w:lang w:val="en-GB"/>
        </w:rPr>
        <w:t>s</w:t>
      </w:r>
      <w:r w:rsidRPr="00AC57A7">
        <w:rPr>
          <w:szCs w:val="24"/>
          <w:lang w:val="en-GB"/>
        </w:rPr>
        <w:t xml:space="preserve"> from your self-presentation in offline spaces</w:t>
      </w:r>
      <w:r>
        <w:rPr>
          <w:szCs w:val="24"/>
          <w:lang w:val="en-GB"/>
        </w:rPr>
        <w:t xml:space="preserve"> (and why you think that might be).</w:t>
      </w:r>
      <w:r w:rsidR="00A41C4A">
        <w:rPr>
          <w:szCs w:val="24"/>
          <w:lang w:val="en-GB"/>
        </w:rPr>
        <w:t xml:space="preserve"> You should draw on the course readings</w:t>
      </w:r>
      <w:r w:rsidR="00EE653D">
        <w:rPr>
          <w:szCs w:val="24"/>
          <w:lang w:val="en-GB"/>
        </w:rPr>
        <w:t xml:space="preserve"> through this assignment</w:t>
      </w:r>
      <w:r w:rsidR="00A41C4A">
        <w:rPr>
          <w:szCs w:val="24"/>
          <w:lang w:val="en-GB"/>
        </w:rPr>
        <w:t xml:space="preserve"> to ground </w:t>
      </w:r>
      <w:r w:rsidR="00EE653D">
        <w:rPr>
          <w:szCs w:val="24"/>
          <w:lang w:val="en-GB"/>
        </w:rPr>
        <w:t>your observations</w:t>
      </w:r>
      <w:r w:rsidR="00A41C4A">
        <w:rPr>
          <w:szCs w:val="24"/>
          <w:lang w:val="en-GB"/>
        </w:rPr>
        <w:t>.</w:t>
      </w:r>
    </w:p>
    <w:p w14:paraId="056F846B" w14:textId="4DC8E546" w:rsidR="00D367B0" w:rsidRPr="00AC57A7" w:rsidRDefault="00871D49" w:rsidP="00AC57A7">
      <w:pPr>
        <w:spacing w:line="240" w:lineRule="auto"/>
        <w:contextualSpacing/>
        <w:rPr>
          <w:szCs w:val="24"/>
          <w:lang w:val="en-GB"/>
        </w:rPr>
      </w:pPr>
      <w:r>
        <w:lastRenderedPageBreak/>
        <w:br/>
      </w:r>
      <w:r w:rsidR="00C31BB8" w:rsidRPr="00502CC5">
        <w:rPr>
          <w:rStyle w:val="Heading3Char"/>
        </w:rPr>
        <w:t xml:space="preserve">Unit 1: </w:t>
      </w:r>
      <w:r w:rsidR="00D367B0" w:rsidRPr="00502CC5">
        <w:rPr>
          <w:rStyle w:val="Heading3Char"/>
        </w:rPr>
        <w:t>Assignment 3</w:t>
      </w:r>
      <w:r w:rsidR="00C31BB8" w:rsidRPr="00502CC5">
        <w:rPr>
          <w:rStyle w:val="Heading3Char"/>
        </w:rPr>
        <w:t xml:space="preserve"> - </w:t>
      </w:r>
      <w:r w:rsidR="00D367B0" w:rsidRPr="00502CC5">
        <w:rPr>
          <w:rStyle w:val="Heading3Char"/>
        </w:rPr>
        <w:t xml:space="preserve">Analysis </w:t>
      </w:r>
      <w:r w:rsidRPr="00502CC5">
        <w:rPr>
          <w:rStyle w:val="Heading3Char"/>
        </w:rPr>
        <w:t>of Online Relationships</w:t>
      </w:r>
    </w:p>
    <w:p w14:paraId="2237B37F" w14:textId="77777777" w:rsidR="00D367B0" w:rsidRDefault="00D367B0" w:rsidP="00001162">
      <w:pPr>
        <w:spacing w:line="240" w:lineRule="auto"/>
        <w:contextualSpacing/>
        <w:rPr>
          <w:szCs w:val="24"/>
          <w:highlight w:val="yellow"/>
        </w:rPr>
      </w:pPr>
    </w:p>
    <w:p w14:paraId="3A1F2E9A" w14:textId="3A35F60C" w:rsidR="00871D49" w:rsidRDefault="00871D49" w:rsidP="00871D49">
      <w:pPr>
        <w:spacing w:line="240" w:lineRule="auto"/>
        <w:contextualSpacing/>
        <w:rPr>
          <w:szCs w:val="24"/>
        </w:rPr>
      </w:pPr>
      <w:r w:rsidRPr="00522339">
        <w:rPr>
          <w:szCs w:val="24"/>
        </w:rPr>
        <w:t>For this assignment, you will</w:t>
      </w:r>
      <w:r>
        <w:rPr>
          <w:szCs w:val="24"/>
        </w:rPr>
        <w:t xml:space="preserve"> conduct</w:t>
      </w:r>
      <w:r w:rsidRPr="00522339">
        <w:rPr>
          <w:szCs w:val="24"/>
        </w:rPr>
        <w:t xml:space="preserve"> a 2000-word </w:t>
      </w:r>
      <w:r w:rsidRPr="00EE653D">
        <w:rPr>
          <w:b/>
          <w:bCs/>
          <w:szCs w:val="24"/>
        </w:rPr>
        <w:t>analysis of your online relationships</w:t>
      </w:r>
      <w:r w:rsidR="00EE653D">
        <w:rPr>
          <w:szCs w:val="24"/>
        </w:rPr>
        <w:t>. In this analysis, you should</w:t>
      </w:r>
      <w:r>
        <w:rPr>
          <w:szCs w:val="24"/>
        </w:rPr>
        <w:t xml:space="preserve"> </w:t>
      </w:r>
      <w:r w:rsidR="00EE653D">
        <w:rPr>
          <w:szCs w:val="24"/>
        </w:rPr>
        <w:t xml:space="preserve">apply the course content to your own experiences with online friendships, family relationships, and/or dating relationships. You should also discuss how you experience these relationships </w:t>
      </w:r>
      <w:r>
        <w:rPr>
          <w:szCs w:val="24"/>
        </w:rPr>
        <w:t>compare</w:t>
      </w:r>
      <w:r w:rsidR="00EE653D">
        <w:rPr>
          <w:szCs w:val="24"/>
        </w:rPr>
        <w:t>d</w:t>
      </w:r>
      <w:r>
        <w:rPr>
          <w:szCs w:val="24"/>
        </w:rPr>
        <w:t xml:space="preserve"> with your offline relationships.</w:t>
      </w:r>
      <w:r w:rsidR="00C64434" w:rsidRPr="00C64434">
        <w:rPr>
          <w:szCs w:val="24"/>
        </w:rPr>
        <w:t xml:space="preserve"> </w:t>
      </w:r>
      <w:r w:rsidR="00C64434">
        <w:rPr>
          <w:szCs w:val="24"/>
        </w:rPr>
        <w:t xml:space="preserve">This analysis should apply the course content </w:t>
      </w:r>
      <w:r w:rsidR="00502CC5">
        <w:rPr>
          <w:szCs w:val="24"/>
        </w:rPr>
        <w:t>on</w:t>
      </w:r>
      <w:r w:rsidR="00C64434">
        <w:rPr>
          <w:szCs w:val="24"/>
        </w:rPr>
        <w:t xml:space="preserve"> relationships to your own experiences of online relationships. </w:t>
      </w:r>
    </w:p>
    <w:p w14:paraId="37B41729" w14:textId="77777777" w:rsidR="00D367B0" w:rsidRPr="00501E9E" w:rsidRDefault="00D367B0" w:rsidP="00E65BA6">
      <w:pPr>
        <w:spacing w:after="0" w:line="240" w:lineRule="auto"/>
        <w:contextualSpacing/>
        <w:rPr>
          <w:szCs w:val="24"/>
          <w:highlight w:val="yellow"/>
        </w:rPr>
      </w:pPr>
    </w:p>
    <w:p w14:paraId="050A780F" w14:textId="20413219" w:rsidR="00D367B0" w:rsidRPr="00871D49" w:rsidRDefault="00C31BB8" w:rsidP="00E65BA6">
      <w:pPr>
        <w:pStyle w:val="Heading3"/>
      </w:pPr>
      <w:r>
        <w:t xml:space="preserve">Unit 1: </w:t>
      </w:r>
      <w:r w:rsidR="00D367B0" w:rsidRPr="00871D49">
        <w:t>Assignment 4</w:t>
      </w:r>
      <w:r>
        <w:t xml:space="preserve"> -</w:t>
      </w:r>
      <w:r w:rsidR="00D367B0" w:rsidRPr="00871D49">
        <w:t xml:space="preserve"> </w:t>
      </w:r>
      <w:r w:rsidR="00871D49">
        <w:t>Investigative Review: Online Intimacies</w:t>
      </w:r>
    </w:p>
    <w:p w14:paraId="0ED3F477" w14:textId="77777777" w:rsidR="00871D49" w:rsidRDefault="00871D49" w:rsidP="00871D49">
      <w:pPr>
        <w:spacing w:line="240" w:lineRule="auto"/>
        <w:contextualSpacing/>
        <w:rPr>
          <w:szCs w:val="24"/>
        </w:rPr>
      </w:pPr>
    </w:p>
    <w:p w14:paraId="17B4C3D9" w14:textId="200243EA" w:rsidR="00C64434" w:rsidRDefault="00871D49" w:rsidP="00C64434">
      <w:pPr>
        <w:spacing w:line="240" w:lineRule="auto"/>
        <w:contextualSpacing/>
        <w:rPr>
          <w:szCs w:val="24"/>
        </w:rPr>
      </w:pPr>
      <w:r w:rsidRPr="00522339">
        <w:rPr>
          <w:szCs w:val="24"/>
        </w:rPr>
        <w:t>For this assignment, you will</w:t>
      </w:r>
      <w:r>
        <w:rPr>
          <w:szCs w:val="24"/>
        </w:rPr>
        <w:t xml:space="preserve"> conduct</w:t>
      </w:r>
      <w:r w:rsidRPr="00522339">
        <w:rPr>
          <w:szCs w:val="24"/>
        </w:rPr>
        <w:t xml:space="preserve"> a 2000-word </w:t>
      </w:r>
      <w:r w:rsidRPr="00775DB9">
        <w:rPr>
          <w:b/>
          <w:bCs/>
          <w:szCs w:val="24"/>
        </w:rPr>
        <w:t xml:space="preserve">investigation into a new </w:t>
      </w:r>
      <w:r w:rsidR="00C64434" w:rsidRPr="00775DB9">
        <w:rPr>
          <w:b/>
          <w:bCs/>
          <w:szCs w:val="24"/>
        </w:rPr>
        <w:t xml:space="preserve">example or </w:t>
      </w:r>
      <w:r w:rsidRPr="00775DB9">
        <w:rPr>
          <w:b/>
          <w:bCs/>
          <w:szCs w:val="24"/>
        </w:rPr>
        <w:t xml:space="preserve">phenomenon </w:t>
      </w:r>
      <w:r w:rsidR="00EB12F4">
        <w:rPr>
          <w:b/>
          <w:bCs/>
          <w:szCs w:val="24"/>
        </w:rPr>
        <w:t>of</w:t>
      </w:r>
      <w:r w:rsidRPr="00775DB9">
        <w:rPr>
          <w:b/>
          <w:bCs/>
          <w:szCs w:val="24"/>
        </w:rPr>
        <w:t xml:space="preserve"> online</w:t>
      </w:r>
      <w:r w:rsidR="00EB12F4">
        <w:rPr>
          <w:b/>
          <w:bCs/>
          <w:szCs w:val="24"/>
        </w:rPr>
        <w:t xml:space="preserve"> and digital</w:t>
      </w:r>
      <w:r w:rsidRPr="00775DB9">
        <w:rPr>
          <w:b/>
          <w:bCs/>
          <w:szCs w:val="24"/>
        </w:rPr>
        <w:t xml:space="preserve"> intimacies</w:t>
      </w:r>
      <w:r>
        <w:rPr>
          <w:szCs w:val="24"/>
        </w:rPr>
        <w:t>.</w:t>
      </w:r>
      <w:r w:rsidR="00C64434" w:rsidRPr="00C64434">
        <w:rPr>
          <w:szCs w:val="24"/>
        </w:rPr>
        <w:t xml:space="preserve"> </w:t>
      </w:r>
      <w:r w:rsidR="00C64434">
        <w:rPr>
          <w:szCs w:val="24"/>
        </w:rPr>
        <w:t>In this investigation, you should report on the emergence of this new example or phenomenon</w:t>
      </w:r>
      <w:r w:rsidR="00EB12F4">
        <w:rPr>
          <w:szCs w:val="24"/>
        </w:rPr>
        <w:t xml:space="preserve"> of technology-facilitated online intimacies.</w:t>
      </w:r>
      <w:r w:rsidR="00775DB9">
        <w:rPr>
          <w:szCs w:val="24"/>
        </w:rPr>
        <w:t xml:space="preserve"> </w:t>
      </w:r>
      <w:r w:rsidR="00EE653D">
        <w:rPr>
          <w:szCs w:val="24"/>
        </w:rPr>
        <w:t>Potential examples could include new trends in online dating</w:t>
      </w:r>
      <w:r w:rsidR="00EB12F4">
        <w:rPr>
          <w:szCs w:val="24"/>
        </w:rPr>
        <w:t>,</w:t>
      </w:r>
      <w:r w:rsidR="00EE653D">
        <w:rPr>
          <w:szCs w:val="24"/>
        </w:rPr>
        <w:t xml:space="preserve"> or new modes of technologically facilitated intimacy using Artificial Intelligence (AI) or Virtual Reality (VR)</w:t>
      </w:r>
      <w:r w:rsidR="00EB12F4">
        <w:rPr>
          <w:szCs w:val="24"/>
        </w:rPr>
        <w:t xml:space="preserve"> such as AI or robot girlfriends</w:t>
      </w:r>
      <w:r w:rsidR="00EE653D">
        <w:rPr>
          <w:szCs w:val="24"/>
        </w:rPr>
        <w:t xml:space="preserve">. You should also report on </w:t>
      </w:r>
      <w:r w:rsidR="00C64434">
        <w:rPr>
          <w:szCs w:val="24"/>
        </w:rPr>
        <w:t>who is involved or impacted, and potential concerns arising at the intersections of technolog</w:t>
      </w:r>
      <w:r w:rsidR="00EE653D">
        <w:rPr>
          <w:szCs w:val="24"/>
        </w:rPr>
        <w:t>y-facilitated</w:t>
      </w:r>
      <w:r w:rsidR="00C64434">
        <w:rPr>
          <w:szCs w:val="24"/>
        </w:rPr>
        <w:t xml:space="preserve"> and intimacy. </w:t>
      </w:r>
    </w:p>
    <w:p w14:paraId="5BE96CE2" w14:textId="77777777" w:rsidR="00871D49" w:rsidRPr="00871D49" w:rsidRDefault="00871D49" w:rsidP="00001162">
      <w:pPr>
        <w:spacing w:line="240" w:lineRule="auto"/>
        <w:contextualSpacing/>
        <w:rPr>
          <w:szCs w:val="24"/>
        </w:rPr>
      </w:pPr>
    </w:p>
    <w:p w14:paraId="3CBF97A9" w14:textId="1DEF5815" w:rsidR="00871D49" w:rsidRDefault="00C31BB8" w:rsidP="00393CF7">
      <w:pPr>
        <w:pStyle w:val="Heading3"/>
      </w:pPr>
      <w:r>
        <w:t xml:space="preserve">Unit 1: </w:t>
      </w:r>
      <w:r w:rsidR="00871D49" w:rsidRPr="00871D49">
        <w:t xml:space="preserve">Assignment </w:t>
      </w:r>
      <w:r w:rsidR="00871D49">
        <w:t>5</w:t>
      </w:r>
      <w:r>
        <w:t xml:space="preserve"> -</w:t>
      </w:r>
      <w:r w:rsidR="00871D49" w:rsidRPr="00871D49">
        <w:t xml:space="preserve"> </w:t>
      </w:r>
      <w:r w:rsidR="00871D49">
        <w:t>Cyber Research Probe Kit</w:t>
      </w:r>
    </w:p>
    <w:p w14:paraId="1CEF457C" w14:textId="77777777" w:rsidR="00C64434" w:rsidRPr="00C64434" w:rsidRDefault="00C64434" w:rsidP="00C64434">
      <w:pPr>
        <w:spacing w:after="0"/>
      </w:pPr>
    </w:p>
    <w:p w14:paraId="6FFDDDCE" w14:textId="29791208" w:rsidR="00871D49" w:rsidRPr="00393CF7" w:rsidRDefault="00871D49" w:rsidP="001D35DA">
      <w:pPr>
        <w:spacing w:line="240" w:lineRule="auto"/>
        <w:contextualSpacing/>
        <w:rPr>
          <w:szCs w:val="24"/>
        </w:rPr>
      </w:pPr>
      <w:r w:rsidRPr="00522339">
        <w:rPr>
          <w:szCs w:val="24"/>
        </w:rPr>
        <w:t>For this assignment, you will design a</w:t>
      </w:r>
      <w:r w:rsidR="00C64434">
        <w:rPr>
          <w:szCs w:val="24"/>
        </w:rPr>
        <w:t xml:space="preserve"> </w:t>
      </w:r>
      <w:r w:rsidR="001D35DA" w:rsidRPr="001D35DA">
        <w:rPr>
          <w:b/>
          <w:bCs/>
          <w:szCs w:val="24"/>
        </w:rPr>
        <w:t>research probe kit</w:t>
      </w:r>
      <w:r w:rsidR="001D35DA" w:rsidRPr="00AD42E9">
        <w:rPr>
          <w:szCs w:val="24"/>
        </w:rPr>
        <w:t xml:space="preserve"> to explore a psychological phenomenon related to online or digital behavior. Research probes are exploratory tools used to elicit rich, contextual, and often qualitative data about people’s experiences.</w:t>
      </w:r>
      <w:r w:rsidR="00C64434">
        <w:rPr>
          <w:szCs w:val="24"/>
        </w:rPr>
        <w:t xml:space="preserve"> In this assignment, you </w:t>
      </w:r>
      <w:r w:rsidR="001D35DA">
        <w:rPr>
          <w:szCs w:val="24"/>
        </w:rPr>
        <w:t>will produce a 200o-word</w:t>
      </w:r>
      <w:r w:rsidR="00C64434">
        <w:rPr>
          <w:szCs w:val="24"/>
        </w:rPr>
        <w:t xml:space="preserve"> descr</w:t>
      </w:r>
      <w:r w:rsidR="001D35DA">
        <w:rPr>
          <w:szCs w:val="24"/>
        </w:rPr>
        <w:t>iption and explanation of</w:t>
      </w:r>
      <w:r w:rsidR="00C64434">
        <w:rPr>
          <w:szCs w:val="24"/>
        </w:rPr>
        <w:t xml:space="preserve"> the various </w:t>
      </w:r>
      <w:r w:rsidR="001D35DA">
        <w:rPr>
          <w:szCs w:val="24"/>
        </w:rPr>
        <w:t>activities to be included in</w:t>
      </w:r>
      <w:r w:rsidR="00C64434">
        <w:rPr>
          <w:szCs w:val="24"/>
        </w:rPr>
        <w:t xml:space="preserve"> this probe kit,</w:t>
      </w:r>
      <w:r w:rsidR="001D35DA">
        <w:rPr>
          <w:szCs w:val="24"/>
        </w:rPr>
        <w:t xml:space="preserve"> and</w:t>
      </w:r>
      <w:r w:rsidR="00C64434">
        <w:rPr>
          <w:szCs w:val="24"/>
        </w:rPr>
        <w:t xml:space="preserve"> how they work, includ</w:t>
      </w:r>
      <w:r w:rsidR="001D35DA">
        <w:rPr>
          <w:szCs w:val="24"/>
        </w:rPr>
        <w:t>ing</w:t>
      </w:r>
      <w:r w:rsidR="00C64434">
        <w:rPr>
          <w:szCs w:val="24"/>
        </w:rPr>
        <w:t xml:space="preserve"> visual examples (where applicable/necessary). </w:t>
      </w:r>
      <w:r w:rsidR="001D35DA" w:rsidRPr="001D35DA">
        <w:rPr>
          <w:szCs w:val="24"/>
        </w:rPr>
        <w:t xml:space="preserve">Your </w:t>
      </w:r>
      <w:r w:rsidR="001D35DA">
        <w:rPr>
          <w:szCs w:val="24"/>
        </w:rPr>
        <w:t>assignment</w:t>
      </w:r>
      <w:r w:rsidR="001D35DA" w:rsidRPr="001D35DA">
        <w:rPr>
          <w:szCs w:val="24"/>
        </w:rPr>
        <w:t xml:space="preserve"> should describe</w:t>
      </w:r>
      <w:r w:rsidR="001D35DA">
        <w:rPr>
          <w:szCs w:val="24"/>
        </w:rPr>
        <w:t xml:space="preserve"> </w:t>
      </w:r>
      <w:r w:rsidR="001D35DA" w:rsidRPr="001D35DA">
        <w:rPr>
          <w:szCs w:val="24"/>
        </w:rPr>
        <w:t>what phenomenon you want to study,</w:t>
      </w:r>
      <w:r w:rsidR="001D35DA">
        <w:rPr>
          <w:szCs w:val="24"/>
        </w:rPr>
        <w:t xml:space="preserve"> </w:t>
      </w:r>
      <w:r w:rsidR="001D35DA" w:rsidRPr="001D35DA">
        <w:rPr>
          <w:szCs w:val="24"/>
        </w:rPr>
        <w:t>what probe materials you would design,</w:t>
      </w:r>
      <w:r w:rsidR="001D35DA">
        <w:rPr>
          <w:szCs w:val="24"/>
        </w:rPr>
        <w:t xml:space="preserve"> </w:t>
      </w:r>
      <w:r w:rsidR="001D35DA" w:rsidRPr="001D35DA">
        <w:rPr>
          <w:szCs w:val="24"/>
        </w:rPr>
        <w:t>how the probes would generate data,</w:t>
      </w:r>
      <w:r w:rsidR="001D35DA">
        <w:rPr>
          <w:szCs w:val="24"/>
        </w:rPr>
        <w:t xml:space="preserve"> </w:t>
      </w:r>
      <w:r w:rsidR="001D35DA" w:rsidRPr="001D35DA">
        <w:rPr>
          <w:szCs w:val="24"/>
        </w:rPr>
        <w:t>how you would analyze that data,</w:t>
      </w:r>
      <w:r w:rsidR="001D35DA">
        <w:rPr>
          <w:szCs w:val="24"/>
        </w:rPr>
        <w:t xml:space="preserve"> and reflections on the</w:t>
      </w:r>
      <w:r w:rsidR="001D35DA" w:rsidRPr="001D35DA">
        <w:rPr>
          <w:szCs w:val="24"/>
        </w:rPr>
        <w:t xml:space="preserve"> strengths and limitations of the probe materials you designed</w:t>
      </w:r>
      <w:r w:rsidR="001D35DA">
        <w:rPr>
          <w:szCs w:val="24"/>
        </w:rPr>
        <w:t xml:space="preserve">. </w:t>
      </w:r>
      <w:r w:rsidR="001D35DA" w:rsidRPr="001D35DA">
        <w:rPr>
          <w:szCs w:val="24"/>
        </w:rPr>
        <w:t>You are not collecting data for this assignment. Instead, you are designing and justifying a set of probe materials that could be used in a future study.</w:t>
      </w:r>
      <w:r w:rsidR="001D35DA">
        <w:rPr>
          <w:szCs w:val="24"/>
        </w:rPr>
        <w:t xml:space="preserve"> </w:t>
      </w:r>
      <w:r w:rsidR="0012053A">
        <w:rPr>
          <w:szCs w:val="24"/>
        </w:rPr>
        <w:t>This assignment can be completed as a standalone assignment, or it could be completed to complement or extend research proposal (Assignment 1)</w:t>
      </w:r>
      <w:r w:rsidR="00EB12F4">
        <w:rPr>
          <w:szCs w:val="24"/>
        </w:rPr>
        <w:t xml:space="preserve"> </w:t>
      </w:r>
      <w:r w:rsidR="001D35DA">
        <w:rPr>
          <w:szCs w:val="24"/>
        </w:rPr>
        <w:t>and</w:t>
      </w:r>
      <w:r w:rsidR="0012053A">
        <w:rPr>
          <w:szCs w:val="24"/>
        </w:rPr>
        <w:t xml:space="preserve"> delve deeper into online research methods and measures.</w:t>
      </w:r>
    </w:p>
    <w:p w14:paraId="7BD5873B" w14:textId="77777777" w:rsidR="00D367B0" w:rsidRPr="00501E9E" w:rsidRDefault="00D367B0" w:rsidP="00001162">
      <w:pPr>
        <w:pBdr>
          <w:top w:val="nil"/>
          <w:left w:val="nil"/>
          <w:bottom w:val="nil"/>
          <w:right w:val="nil"/>
          <w:between w:val="nil"/>
        </w:pBdr>
        <w:spacing w:after="0" w:line="240" w:lineRule="auto"/>
        <w:contextualSpacing/>
        <w:rPr>
          <w:szCs w:val="24"/>
          <w:highlight w:val="yellow"/>
        </w:rPr>
      </w:pPr>
    </w:p>
    <w:p w14:paraId="2A3382B2" w14:textId="3365E653" w:rsidR="00393CF7" w:rsidRDefault="00871D49" w:rsidP="00931020">
      <w:pPr>
        <w:pStyle w:val="Heading2"/>
        <w:spacing w:before="0"/>
      </w:pPr>
      <w:r w:rsidRPr="00871D49">
        <w:t xml:space="preserve">Unit </w:t>
      </w:r>
      <w:r>
        <w:t>2</w:t>
      </w:r>
      <w:r w:rsidRPr="00871D49">
        <w:t xml:space="preserve"> Written Assignments</w:t>
      </w:r>
    </w:p>
    <w:p w14:paraId="622DB248" w14:textId="77777777" w:rsidR="00931020" w:rsidRPr="00931020" w:rsidRDefault="00931020" w:rsidP="00931020">
      <w:pPr>
        <w:spacing w:after="0"/>
      </w:pPr>
    </w:p>
    <w:p w14:paraId="37F2DA2F" w14:textId="1FF6D484" w:rsidR="00931020" w:rsidRDefault="00931020" w:rsidP="00931020">
      <w:pPr>
        <w:spacing w:after="0"/>
        <w:rPr>
          <w:b/>
          <w:bCs/>
        </w:rPr>
      </w:pPr>
      <w:r w:rsidRPr="00931020">
        <w:rPr>
          <w:b/>
          <w:bCs/>
        </w:rPr>
        <w:t>Pick 3 assignments to complete from the following 5</w:t>
      </w:r>
      <w:r>
        <w:rPr>
          <w:b/>
          <w:bCs/>
        </w:rPr>
        <w:t>:</w:t>
      </w:r>
    </w:p>
    <w:p w14:paraId="21F61070" w14:textId="77777777" w:rsidR="00931020" w:rsidRPr="00931020" w:rsidRDefault="00931020" w:rsidP="00931020">
      <w:pPr>
        <w:spacing w:after="0"/>
        <w:rPr>
          <w:b/>
          <w:bCs/>
        </w:rPr>
      </w:pPr>
    </w:p>
    <w:p w14:paraId="2101E754" w14:textId="52A05777" w:rsidR="00D367B0" w:rsidRPr="00871D49" w:rsidRDefault="00C31BB8" w:rsidP="00931020">
      <w:pPr>
        <w:pStyle w:val="Heading3"/>
      </w:pPr>
      <w:r>
        <w:t xml:space="preserve">Unit 2: </w:t>
      </w:r>
      <w:r w:rsidR="00871D49" w:rsidRPr="00871D49">
        <w:t xml:space="preserve">Assignment </w:t>
      </w:r>
      <w:r w:rsidR="00871D49">
        <w:t>1</w:t>
      </w:r>
      <w:r>
        <w:t xml:space="preserve"> -</w:t>
      </w:r>
      <w:r w:rsidR="00871D49" w:rsidRPr="00871D49">
        <w:t xml:space="preserve"> Health App Review</w:t>
      </w:r>
    </w:p>
    <w:p w14:paraId="61144061" w14:textId="77777777" w:rsidR="00D367B0" w:rsidRPr="00501E9E" w:rsidRDefault="00D367B0" w:rsidP="00001162">
      <w:pPr>
        <w:spacing w:line="240" w:lineRule="auto"/>
        <w:contextualSpacing/>
        <w:rPr>
          <w:szCs w:val="24"/>
          <w:highlight w:val="yellow"/>
        </w:rPr>
      </w:pPr>
    </w:p>
    <w:p w14:paraId="725E6CF5" w14:textId="32DFA582" w:rsidR="00D367B0" w:rsidRDefault="00EE137A" w:rsidP="00001162">
      <w:pPr>
        <w:pBdr>
          <w:top w:val="nil"/>
          <w:left w:val="nil"/>
          <w:bottom w:val="nil"/>
          <w:right w:val="nil"/>
          <w:between w:val="nil"/>
        </w:pBdr>
        <w:spacing w:after="0" w:line="240" w:lineRule="auto"/>
        <w:contextualSpacing/>
        <w:rPr>
          <w:b/>
          <w:szCs w:val="24"/>
          <w:highlight w:val="yellow"/>
        </w:rPr>
      </w:pPr>
      <w:r w:rsidRPr="00522339">
        <w:rPr>
          <w:szCs w:val="24"/>
        </w:rPr>
        <w:t>For this assignment, you will</w:t>
      </w:r>
      <w:r w:rsidR="001A5C31">
        <w:rPr>
          <w:szCs w:val="24"/>
        </w:rPr>
        <w:t xml:space="preserve"> write a 2000-word</w:t>
      </w:r>
      <w:r>
        <w:rPr>
          <w:szCs w:val="24"/>
        </w:rPr>
        <w:t xml:space="preserve"> </w:t>
      </w:r>
      <w:r w:rsidRPr="0012053A">
        <w:rPr>
          <w:b/>
          <w:bCs/>
          <w:szCs w:val="24"/>
        </w:rPr>
        <w:t>review</w:t>
      </w:r>
      <w:r w:rsidR="001A5C31" w:rsidRPr="0012053A">
        <w:rPr>
          <w:b/>
          <w:bCs/>
          <w:szCs w:val="24"/>
        </w:rPr>
        <w:t xml:space="preserve"> of</w:t>
      </w:r>
      <w:r w:rsidRPr="0012053A">
        <w:rPr>
          <w:b/>
          <w:bCs/>
          <w:szCs w:val="24"/>
        </w:rPr>
        <w:t xml:space="preserve"> a health app or</w:t>
      </w:r>
      <w:r w:rsidR="001A5C31" w:rsidRPr="0012053A">
        <w:rPr>
          <w:b/>
          <w:bCs/>
          <w:szCs w:val="24"/>
        </w:rPr>
        <w:t xml:space="preserve"> another form of health-related</w:t>
      </w:r>
      <w:r w:rsidRPr="0012053A">
        <w:rPr>
          <w:b/>
          <w:bCs/>
          <w:szCs w:val="24"/>
        </w:rPr>
        <w:t xml:space="preserve"> technology</w:t>
      </w:r>
      <w:r>
        <w:rPr>
          <w:szCs w:val="24"/>
        </w:rPr>
        <w:t xml:space="preserve"> in terms </w:t>
      </w:r>
      <w:r w:rsidR="001A5C31">
        <w:rPr>
          <w:szCs w:val="24"/>
        </w:rPr>
        <w:t>of its benefits and/or drawbacks for health promotion</w:t>
      </w:r>
      <w:r w:rsidR="0012053A">
        <w:rPr>
          <w:szCs w:val="24"/>
        </w:rPr>
        <w:t xml:space="preserve"> and/or outcomes</w:t>
      </w:r>
      <w:r w:rsidR="001A5C31">
        <w:rPr>
          <w:szCs w:val="24"/>
        </w:rPr>
        <w:t xml:space="preserve">. This could include technologies designed to support our physical health or mental health (e.g. therapy </w:t>
      </w:r>
      <w:r w:rsidR="001A5C31">
        <w:rPr>
          <w:szCs w:val="24"/>
        </w:rPr>
        <w:lastRenderedPageBreak/>
        <w:t xml:space="preserve">apps; fitness tracking apps). It could also include technologies used to monitor our health (e.g. smart watches), or </w:t>
      </w:r>
      <w:r w:rsidR="0012053A">
        <w:rPr>
          <w:szCs w:val="24"/>
        </w:rPr>
        <w:t>tech platforms</w:t>
      </w:r>
      <w:r w:rsidR="001A5C31">
        <w:rPr>
          <w:szCs w:val="24"/>
        </w:rPr>
        <w:t>/</w:t>
      </w:r>
      <w:r w:rsidR="0012053A">
        <w:rPr>
          <w:szCs w:val="24"/>
        </w:rPr>
        <w:t>online</w:t>
      </w:r>
      <w:r w:rsidR="001A5C31">
        <w:rPr>
          <w:szCs w:val="24"/>
        </w:rPr>
        <w:t xml:space="preserve"> practices used to access health information (e.g. Dr. Google; Chat GPT). </w:t>
      </w:r>
      <w:r w:rsidR="0012053A">
        <w:rPr>
          <w:szCs w:val="24"/>
        </w:rPr>
        <w:t>Y</w:t>
      </w:r>
      <w:r w:rsidR="001A5C31">
        <w:rPr>
          <w:szCs w:val="24"/>
        </w:rPr>
        <w:t>ou should</w:t>
      </w:r>
      <w:r w:rsidR="0012053A">
        <w:rPr>
          <w:szCs w:val="24"/>
        </w:rPr>
        <w:t xml:space="preserve"> also</w:t>
      </w:r>
      <w:r w:rsidR="001A5C31">
        <w:rPr>
          <w:szCs w:val="24"/>
        </w:rPr>
        <w:t xml:space="preserve"> critically discuss broader potential benefits and drawbacks of using these technologies based on our discussions in class.</w:t>
      </w:r>
    </w:p>
    <w:p w14:paraId="454CCFD3" w14:textId="77777777" w:rsidR="00871D49" w:rsidRDefault="00871D49" w:rsidP="00001162">
      <w:pPr>
        <w:pBdr>
          <w:top w:val="nil"/>
          <w:left w:val="nil"/>
          <w:bottom w:val="nil"/>
          <w:right w:val="nil"/>
          <w:between w:val="nil"/>
        </w:pBdr>
        <w:spacing w:after="0" w:line="240" w:lineRule="auto"/>
        <w:contextualSpacing/>
        <w:rPr>
          <w:b/>
          <w:szCs w:val="24"/>
          <w:highlight w:val="yellow"/>
        </w:rPr>
      </w:pPr>
    </w:p>
    <w:p w14:paraId="0439343B" w14:textId="77777777" w:rsidR="002627AF" w:rsidRDefault="00C31BB8" w:rsidP="002627AF">
      <w:pPr>
        <w:pStyle w:val="Heading3"/>
        <w:spacing w:before="0"/>
      </w:pPr>
      <w:r>
        <w:t xml:space="preserve">Unit 2: </w:t>
      </w:r>
      <w:r w:rsidR="00871D49" w:rsidRPr="00871D49">
        <w:t xml:space="preserve">Assignment </w:t>
      </w:r>
      <w:r w:rsidR="00871D49">
        <w:t>2</w:t>
      </w:r>
      <w:r>
        <w:t xml:space="preserve"> -</w:t>
      </w:r>
      <w:r w:rsidR="00871D49" w:rsidRPr="00871D49">
        <w:t xml:space="preserve"> </w:t>
      </w:r>
      <w:r w:rsidR="00871D49">
        <w:t>Game Analysis</w:t>
      </w:r>
    </w:p>
    <w:p w14:paraId="72BB2735" w14:textId="77777777" w:rsidR="002627AF" w:rsidRDefault="002627AF" w:rsidP="002627AF">
      <w:pPr>
        <w:spacing w:after="0"/>
      </w:pPr>
    </w:p>
    <w:p w14:paraId="67A0C74A" w14:textId="14132328" w:rsidR="00931020" w:rsidRPr="00931020" w:rsidRDefault="00931020" w:rsidP="002627AF">
      <w:pPr>
        <w:spacing w:after="0"/>
      </w:pPr>
      <w:r w:rsidRPr="00522339">
        <w:rPr>
          <w:szCs w:val="24"/>
        </w:rPr>
        <w:t>For this assignment, you will</w:t>
      </w:r>
      <w:r>
        <w:rPr>
          <w:szCs w:val="24"/>
        </w:rPr>
        <w:t xml:space="preserve"> write a 2000-word </w:t>
      </w:r>
      <w:r>
        <w:rPr>
          <w:b/>
          <w:bCs/>
          <w:szCs w:val="24"/>
        </w:rPr>
        <w:t xml:space="preserve">analysis </w:t>
      </w:r>
      <w:r w:rsidRPr="0012053A">
        <w:rPr>
          <w:b/>
          <w:bCs/>
          <w:szCs w:val="24"/>
        </w:rPr>
        <w:t>of</w:t>
      </w:r>
      <w:r>
        <w:rPr>
          <w:b/>
          <w:bCs/>
          <w:szCs w:val="24"/>
        </w:rPr>
        <w:t xml:space="preserve"> a digital game</w:t>
      </w:r>
      <w:r w:rsidR="002627AF">
        <w:rPr>
          <w:b/>
          <w:bCs/>
          <w:szCs w:val="24"/>
        </w:rPr>
        <w:t xml:space="preserve"> that you are familiar with, </w:t>
      </w:r>
      <w:r w:rsidR="002627AF" w:rsidRPr="002627AF">
        <w:rPr>
          <w:szCs w:val="24"/>
        </w:rPr>
        <w:t>either directly (from playing it) or indirectly (from studying it).</w:t>
      </w:r>
      <w:r>
        <w:rPr>
          <w:b/>
          <w:bCs/>
          <w:szCs w:val="24"/>
        </w:rPr>
        <w:t xml:space="preserve"> </w:t>
      </w:r>
      <w:r>
        <w:rPr>
          <w:szCs w:val="24"/>
        </w:rPr>
        <w:t>This can be a video</w:t>
      </w:r>
      <w:r w:rsidR="002627AF">
        <w:rPr>
          <w:szCs w:val="24"/>
        </w:rPr>
        <w:t xml:space="preserve"> or </w:t>
      </w:r>
      <w:r>
        <w:rPr>
          <w:szCs w:val="24"/>
        </w:rPr>
        <w:t xml:space="preserve">computer game, </w:t>
      </w:r>
      <w:r w:rsidR="002627AF">
        <w:rPr>
          <w:szCs w:val="24"/>
        </w:rPr>
        <w:t>or any other kind of digital or virtual game of your choice</w:t>
      </w:r>
      <w:r w:rsidR="0020073B">
        <w:rPr>
          <w:szCs w:val="24"/>
        </w:rPr>
        <w:t xml:space="preserve"> (e.g. online gambling games)</w:t>
      </w:r>
      <w:r w:rsidR="002627AF">
        <w:rPr>
          <w:szCs w:val="24"/>
        </w:rPr>
        <w:t xml:space="preserve">. In your analysis, you should apply the two course readings to explore and discuss the potential </w:t>
      </w:r>
      <w:r w:rsidR="002627AF" w:rsidRPr="002627AF">
        <w:rPr>
          <w:b/>
          <w:bCs/>
          <w:szCs w:val="24"/>
        </w:rPr>
        <w:t>psychological effects of your chosen game</w:t>
      </w:r>
      <w:r w:rsidR="002627AF">
        <w:rPr>
          <w:szCs w:val="24"/>
        </w:rPr>
        <w:t xml:space="preserve"> on you and/or others and the potential </w:t>
      </w:r>
      <w:r w:rsidR="002627AF" w:rsidRPr="002627AF">
        <w:rPr>
          <w:b/>
          <w:bCs/>
          <w:szCs w:val="24"/>
        </w:rPr>
        <w:t>impacts of your chosen game on your own behavior and/or on the behavior of others</w:t>
      </w:r>
      <w:r w:rsidR="002627AF">
        <w:rPr>
          <w:szCs w:val="24"/>
        </w:rPr>
        <w:t xml:space="preserve">. </w:t>
      </w:r>
      <w:r w:rsidR="00B94A4C">
        <w:rPr>
          <w:szCs w:val="24"/>
        </w:rPr>
        <w:t>In line with the readings</w:t>
      </w:r>
      <w:r w:rsidR="00E266E6">
        <w:rPr>
          <w:szCs w:val="24"/>
        </w:rPr>
        <w:t>/lecture</w:t>
      </w:r>
      <w:r w:rsidR="00B94A4C">
        <w:rPr>
          <w:szCs w:val="24"/>
        </w:rPr>
        <w:t>, y</w:t>
      </w:r>
      <w:r w:rsidR="002627AF">
        <w:rPr>
          <w:szCs w:val="24"/>
        </w:rPr>
        <w:t xml:space="preserve">ou should consider both the positive and negative effects and impacts. In addition, you should critically evaluate current research </w:t>
      </w:r>
      <w:r w:rsidR="0020073B">
        <w:rPr>
          <w:szCs w:val="24"/>
        </w:rPr>
        <w:t>on the effects of online games in relation to your example</w:t>
      </w:r>
      <w:r w:rsidR="002627AF">
        <w:rPr>
          <w:szCs w:val="24"/>
        </w:rPr>
        <w:t>, based on the limitations discussed in the readings</w:t>
      </w:r>
      <w:r w:rsidR="00E266E6">
        <w:rPr>
          <w:szCs w:val="24"/>
        </w:rPr>
        <w:t>/lecture</w:t>
      </w:r>
      <w:r w:rsidR="002627AF">
        <w:rPr>
          <w:szCs w:val="24"/>
        </w:rPr>
        <w:t xml:space="preserve">. </w:t>
      </w:r>
    </w:p>
    <w:p w14:paraId="2FC06859" w14:textId="77777777" w:rsidR="00F75F80" w:rsidRDefault="00871D49" w:rsidP="00F75F80">
      <w:pPr>
        <w:pStyle w:val="Heading3"/>
        <w:spacing w:before="0"/>
      </w:pPr>
      <w:r>
        <w:br/>
      </w:r>
      <w:r w:rsidR="00C31BB8">
        <w:t xml:space="preserve">Unit 2: </w:t>
      </w:r>
      <w:r w:rsidRPr="00871D49">
        <w:t xml:space="preserve">Assignment </w:t>
      </w:r>
      <w:r>
        <w:t>3</w:t>
      </w:r>
      <w:r w:rsidR="00C31BB8">
        <w:t xml:space="preserve"> - </w:t>
      </w:r>
      <w:r>
        <w:t>Cybercrime Case Analysis</w:t>
      </w:r>
    </w:p>
    <w:p w14:paraId="6CD980CB" w14:textId="77777777" w:rsidR="00F75F80" w:rsidRDefault="00F75F80" w:rsidP="00F75F80">
      <w:pPr>
        <w:pStyle w:val="Heading3"/>
        <w:spacing w:before="0"/>
      </w:pPr>
    </w:p>
    <w:p w14:paraId="5717CEE1" w14:textId="5C68B07E" w:rsidR="00F75F80" w:rsidRDefault="00F75F80" w:rsidP="006C40B7">
      <w:pPr>
        <w:spacing w:after="0"/>
      </w:pPr>
      <w:r w:rsidRPr="00522339">
        <w:t>For this assignment, you will</w:t>
      </w:r>
      <w:r>
        <w:t xml:space="preserve"> write a 2000-word </w:t>
      </w:r>
      <w:r w:rsidRPr="00F75F80">
        <w:rPr>
          <w:b/>
          <w:bCs/>
        </w:rPr>
        <w:t>case analysis</w:t>
      </w:r>
      <w:r>
        <w:rPr>
          <w:b/>
          <w:bCs/>
        </w:rPr>
        <w:t xml:space="preserve"> of a recent publicly documented and reported example of a cybercrime</w:t>
      </w:r>
      <w:r>
        <w:t xml:space="preserve"> of your choosing.</w:t>
      </w:r>
      <w:r w:rsidR="0020073B">
        <w:t xml:space="preserve"> This case should be from the last 10 years.</w:t>
      </w:r>
      <w:r>
        <w:t xml:space="preserve"> In the analysis, you should discuss reports of this case and apply the course content and readings to explain the type of cybercrime, the digital and/or psychological techniques used in th</w:t>
      </w:r>
      <w:r w:rsidR="0020073B">
        <w:t>e</w:t>
      </w:r>
      <w:r>
        <w:t xml:space="preserve"> case, the impacts and outcomes of the case. You should also discuss how this crime could have been </w:t>
      </w:r>
      <w:r w:rsidR="006C40B7">
        <w:t>prevented</w:t>
      </w:r>
      <w:r>
        <w:t xml:space="preserve"> and/or how it could be prevented in the future.</w:t>
      </w:r>
    </w:p>
    <w:p w14:paraId="5A80D74C" w14:textId="77777777" w:rsidR="006C40B7" w:rsidRPr="00F75F80" w:rsidRDefault="006C40B7" w:rsidP="006C40B7">
      <w:pPr>
        <w:spacing w:after="0"/>
      </w:pPr>
    </w:p>
    <w:p w14:paraId="663BEDB0" w14:textId="4E9C8217" w:rsidR="00871D49" w:rsidRDefault="00C31BB8" w:rsidP="006C40B7">
      <w:pPr>
        <w:pStyle w:val="Heading3"/>
      </w:pPr>
      <w:r>
        <w:t xml:space="preserve">Unit 2: </w:t>
      </w:r>
      <w:r w:rsidR="00871D49" w:rsidRPr="00871D49">
        <w:t xml:space="preserve">Assignment </w:t>
      </w:r>
      <w:r>
        <w:t>4 -</w:t>
      </w:r>
      <w:r w:rsidR="00871D49" w:rsidRPr="00871D49">
        <w:t xml:space="preserve"> </w:t>
      </w:r>
      <w:r w:rsidR="00871D49">
        <w:t>Cyberviolence Infographic</w:t>
      </w:r>
    </w:p>
    <w:p w14:paraId="268D906D" w14:textId="77777777" w:rsidR="007B3A1B" w:rsidRDefault="007B3A1B" w:rsidP="007B3A1B">
      <w:pPr>
        <w:spacing w:line="240" w:lineRule="auto"/>
        <w:contextualSpacing/>
        <w:rPr>
          <w:szCs w:val="24"/>
          <w:lang w:val="en-GB"/>
        </w:rPr>
      </w:pPr>
    </w:p>
    <w:p w14:paraId="798B0821" w14:textId="22247C73" w:rsidR="007B3A1B" w:rsidRDefault="007B3A1B" w:rsidP="007B3A1B">
      <w:pPr>
        <w:spacing w:line="240" w:lineRule="auto"/>
        <w:contextualSpacing/>
        <w:rPr>
          <w:szCs w:val="24"/>
          <w:lang w:val="en-GB"/>
        </w:rPr>
      </w:pPr>
      <w:r w:rsidRPr="00AC57A7">
        <w:rPr>
          <w:szCs w:val="24"/>
          <w:lang w:val="en-GB"/>
        </w:rPr>
        <w:t xml:space="preserve">For this </w:t>
      </w:r>
      <w:r>
        <w:rPr>
          <w:szCs w:val="24"/>
          <w:lang w:val="en-GB"/>
        </w:rPr>
        <w:t>assignment,</w:t>
      </w:r>
      <w:r w:rsidRPr="00AC57A7">
        <w:rPr>
          <w:szCs w:val="24"/>
          <w:lang w:val="en-GB"/>
        </w:rPr>
        <w:t xml:space="preserve"> you </w:t>
      </w:r>
      <w:r>
        <w:rPr>
          <w:szCs w:val="24"/>
          <w:lang w:val="en-GB"/>
        </w:rPr>
        <w:t>will create</w:t>
      </w:r>
      <w:r w:rsidRPr="00AC57A7">
        <w:rPr>
          <w:szCs w:val="24"/>
          <w:lang w:val="en-GB"/>
        </w:rPr>
        <w:t xml:space="preserve"> a </w:t>
      </w:r>
      <w:r w:rsidRPr="00AC57A7">
        <w:rPr>
          <w:b/>
          <w:bCs/>
          <w:szCs w:val="24"/>
          <w:lang w:val="en-GB"/>
        </w:rPr>
        <w:t xml:space="preserve">digital </w:t>
      </w:r>
      <w:r>
        <w:rPr>
          <w:b/>
          <w:bCs/>
          <w:szCs w:val="24"/>
          <w:lang w:val="en-GB"/>
        </w:rPr>
        <w:t>infographic</w:t>
      </w:r>
      <w:r w:rsidRPr="00AC57A7">
        <w:rPr>
          <w:b/>
          <w:bCs/>
          <w:szCs w:val="24"/>
          <w:lang w:val="en-GB"/>
        </w:rPr>
        <w:t xml:space="preserve"> and an accompanying 1000-word written statement</w:t>
      </w:r>
      <w:r>
        <w:rPr>
          <w:szCs w:val="24"/>
          <w:lang w:val="en-GB"/>
        </w:rPr>
        <w:t xml:space="preserve"> about one area of cyberviolence.</w:t>
      </w:r>
      <w:r w:rsidRPr="00AC57A7">
        <w:rPr>
          <w:szCs w:val="24"/>
          <w:lang w:val="en-GB"/>
        </w:rPr>
        <w:t xml:space="preserve"> </w:t>
      </w:r>
      <w:r>
        <w:rPr>
          <w:szCs w:val="24"/>
          <w:lang w:val="en-GB"/>
        </w:rPr>
        <w:t>You can choose from the various examples discussed in the lecture</w:t>
      </w:r>
      <w:r w:rsidR="0020073B">
        <w:rPr>
          <w:szCs w:val="24"/>
          <w:lang w:val="en-GB"/>
        </w:rPr>
        <w:t>s</w:t>
      </w:r>
      <w:r>
        <w:rPr>
          <w:szCs w:val="24"/>
          <w:lang w:val="en-GB"/>
        </w:rPr>
        <w:t xml:space="preserve"> and readings. </w:t>
      </w:r>
      <w:r w:rsidR="0020073B">
        <w:rPr>
          <w:szCs w:val="24"/>
          <w:lang w:val="en-GB"/>
        </w:rPr>
        <w:t>In</w:t>
      </w:r>
      <w:r>
        <w:rPr>
          <w:szCs w:val="24"/>
          <w:lang w:val="en-GB"/>
        </w:rPr>
        <w:t xml:space="preserve"> your </w:t>
      </w:r>
      <w:r w:rsidR="0020073B" w:rsidRPr="0020073B">
        <w:rPr>
          <w:b/>
          <w:bCs/>
          <w:szCs w:val="24"/>
          <w:lang w:val="en-GB"/>
        </w:rPr>
        <w:t xml:space="preserve">digital </w:t>
      </w:r>
      <w:r w:rsidRPr="0020073B">
        <w:rPr>
          <w:b/>
          <w:bCs/>
          <w:szCs w:val="24"/>
          <w:lang w:val="en-GB"/>
        </w:rPr>
        <w:t>infographic</w:t>
      </w:r>
      <w:r>
        <w:rPr>
          <w:szCs w:val="24"/>
          <w:lang w:val="en-GB"/>
        </w:rPr>
        <w:t>, y</w:t>
      </w:r>
      <w:r w:rsidRPr="00AC57A7">
        <w:rPr>
          <w:szCs w:val="24"/>
          <w:lang w:val="en-GB"/>
        </w:rPr>
        <w:t xml:space="preserve">ou </w:t>
      </w:r>
      <w:r>
        <w:rPr>
          <w:szCs w:val="24"/>
          <w:lang w:val="en-GB"/>
        </w:rPr>
        <w:t>should</w:t>
      </w:r>
      <w:r w:rsidRPr="00AC57A7">
        <w:rPr>
          <w:szCs w:val="24"/>
          <w:lang w:val="en-GB"/>
        </w:rPr>
        <w:t xml:space="preserve"> </w:t>
      </w:r>
      <w:r>
        <w:rPr>
          <w:szCs w:val="24"/>
          <w:lang w:val="en-GB"/>
        </w:rPr>
        <w:t>define your chosen example</w:t>
      </w:r>
      <w:r w:rsidR="0020073B">
        <w:rPr>
          <w:szCs w:val="24"/>
          <w:lang w:val="en-GB"/>
        </w:rPr>
        <w:t xml:space="preserve"> for a public audience</w:t>
      </w:r>
      <w:r>
        <w:rPr>
          <w:szCs w:val="24"/>
          <w:lang w:val="en-GB"/>
        </w:rPr>
        <w:t xml:space="preserve"> and </w:t>
      </w:r>
      <w:r w:rsidRPr="00AC57A7">
        <w:rPr>
          <w:szCs w:val="24"/>
          <w:lang w:val="en-GB"/>
        </w:rPr>
        <w:t>draw on</w:t>
      </w:r>
      <w:r>
        <w:rPr>
          <w:szCs w:val="24"/>
          <w:lang w:val="en-GB"/>
        </w:rPr>
        <w:t xml:space="preserve"> course content and broader statistical sources to present key information about the prevalence and impacts of your chosen example. These should then be discussed and cited in your accompanying statement. In the </w:t>
      </w:r>
      <w:r w:rsidRPr="0020073B">
        <w:rPr>
          <w:b/>
          <w:bCs/>
          <w:szCs w:val="24"/>
          <w:lang w:val="en-GB"/>
        </w:rPr>
        <w:t>accompanying statement</w:t>
      </w:r>
      <w:r>
        <w:rPr>
          <w:szCs w:val="24"/>
          <w:lang w:val="en-GB"/>
        </w:rPr>
        <w:t xml:space="preserve">, you should define and explain your chosen example in more depth, drawing on the </w:t>
      </w:r>
      <w:r w:rsidR="00E1319A">
        <w:rPr>
          <w:szCs w:val="24"/>
          <w:lang w:val="en-GB"/>
        </w:rPr>
        <w:t xml:space="preserve">lecture, </w:t>
      </w:r>
      <w:r>
        <w:rPr>
          <w:szCs w:val="24"/>
          <w:lang w:val="en-GB"/>
        </w:rPr>
        <w:t>readings</w:t>
      </w:r>
      <w:r w:rsidR="00E1319A">
        <w:rPr>
          <w:szCs w:val="24"/>
          <w:lang w:val="en-GB"/>
        </w:rPr>
        <w:t>,</w:t>
      </w:r>
      <w:r>
        <w:rPr>
          <w:szCs w:val="24"/>
          <w:lang w:val="en-GB"/>
        </w:rPr>
        <w:t xml:space="preserve"> and broader real-world examples. You should also discuss what the statistics in your infographic tell us about the prevalence and impacts of your chosen example. For instance, i</w:t>
      </w:r>
      <w:r w:rsidR="0020073B">
        <w:rPr>
          <w:szCs w:val="24"/>
          <w:lang w:val="en-GB"/>
        </w:rPr>
        <w:t>s</w:t>
      </w:r>
      <w:r>
        <w:rPr>
          <w:szCs w:val="24"/>
          <w:lang w:val="en-GB"/>
        </w:rPr>
        <w:t xml:space="preserve"> this a growing form of violence? How do the impacts compare to other forms of violence? You should also </w:t>
      </w:r>
      <w:r w:rsidR="001D0E8A">
        <w:rPr>
          <w:szCs w:val="24"/>
          <w:lang w:val="en-GB"/>
        </w:rPr>
        <w:t xml:space="preserve">draw on the </w:t>
      </w:r>
      <w:r w:rsidR="00E1319A">
        <w:rPr>
          <w:szCs w:val="24"/>
          <w:lang w:val="en-GB"/>
        </w:rPr>
        <w:t xml:space="preserve">lecture and </w:t>
      </w:r>
      <w:r w:rsidR="001D0E8A">
        <w:rPr>
          <w:szCs w:val="24"/>
          <w:lang w:val="en-GB"/>
        </w:rPr>
        <w:t>reading</w:t>
      </w:r>
      <w:r w:rsidR="00E1319A">
        <w:rPr>
          <w:szCs w:val="24"/>
          <w:lang w:val="en-GB"/>
        </w:rPr>
        <w:t xml:space="preserve">s </w:t>
      </w:r>
      <w:r w:rsidR="001D0E8A">
        <w:rPr>
          <w:szCs w:val="24"/>
          <w:lang w:val="en-GB"/>
        </w:rPr>
        <w:t>to explain why people might engage in this type of violence, and how this could be addressed.</w:t>
      </w:r>
    </w:p>
    <w:p w14:paraId="318FA3F0" w14:textId="77777777" w:rsidR="00871D49" w:rsidRDefault="00871D49" w:rsidP="00871D49"/>
    <w:p w14:paraId="1E9656F4" w14:textId="328D5534" w:rsidR="00871D49" w:rsidRPr="00871D49" w:rsidRDefault="00C31BB8" w:rsidP="00393CF7">
      <w:pPr>
        <w:pStyle w:val="Heading3"/>
      </w:pPr>
      <w:r>
        <w:t xml:space="preserve">Unit 2: </w:t>
      </w:r>
      <w:r w:rsidR="00871D49" w:rsidRPr="00871D49">
        <w:t xml:space="preserve">Assignment </w:t>
      </w:r>
      <w:r>
        <w:t xml:space="preserve">5 </w:t>
      </w:r>
      <w:r w:rsidR="0020073B">
        <w:t>–</w:t>
      </w:r>
      <w:r w:rsidR="00871D49" w:rsidRPr="00871D49">
        <w:t xml:space="preserve"> </w:t>
      </w:r>
      <w:r w:rsidR="00871D49">
        <w:t>Cyber</w:t>
      </w:r>
      <w:r w:rsidR="0020073B">
        <w:t xml:space="preserve"> A</w:t>
      </w:r>
      <w:r w:rsidR="00871D49">
        <w:t>ctivism Evaluation</w:t>
      </w:r>
    </w:p>
    <w:p w14:paraId="27783CC5" w14:textId="77777777" w:rsidR="00393CF7" w:rsidRDefault="00393CF7" w:rsidP="00001162">
      <w:pPr>
        <w:pBdr>
          <w:top w:val="nil"/>
          <w:left w:val="nil"/>
          <w:bottom w:val="nil"/>
          <w:right w:val="nil"/>
          <w:between w:val="nil"/>
        </w:pBdr>
        <w:spacing w:after="0" w:line="240" w:lineRule="auto"/>
        <w:contextualSpacing/>
      </w:pPr>
    </w:p>
    <w:p w14:paraId="43D6256F" w14:textId="5645D7D2" w:rsidR="00393CF7" w:rsidRDefault="00534516" w:rsidP="00001162">
      <w:pPr>
        <w:pBdr>
          <w:top w:val="nil"/>
          <w:left w:val="nil"/>
          <w:bottom w:val="nil"/>
          <w:right w:val="nil"/>
          <w:between w:val="nil"/>
        </w:pBdr>
        <w:spacing w:after="0" w:line="240" w:lineRule="auto"/>
        <w:contextualSpacing/>
      </w:pPr>
      <w:r>
        <w:lastRenderedPageBreak/>
        <w:t xml:space="preserve">For this assignment, you will conduct a </w:t>
      </w:r>
      <w:r w:rsidRPr="00534516">
        <w:rPr>
          <w:b/>
          <w:bCs/>
        </w:rPr>
        <w:t>2000-word evaluation of a recent example of cyber activism</w:t>
      </w:r>
      <w:r w:rsidR="0020073B">
        <w:rPr>
          <w:b/>
          <w:bCs/>
        </w:rPr>
        <w:t xml:space="preserve"> on social media</w:t>
      </w:r>
      <w:r>
        <w:t>.</w:t>
      </w:r>
      <w:r w:rsidR="0020073B" w:rsidRPr="0020073B">
        <w:t xml:space="preserve"> </w:t>
      </w:r>
      <w:r w:rsidR="0020073B">
        <w:t xml:space="preserve">This should be an example from the last 10 years. You may pick an example from the reading or a different example you would like to focus on based on your own knowledge. For the evaluation, you should describe your example and include key facts, including when this took place, the key platforms used, and who was involved. You should then discuss the goals of the campaign and </w:t>
      </w:r>
      <w:r w:rsidR="0071119F">
        <w:t>explain the techniques or types of activism that activists used to pursue these goals, drawing the course readings. You should then apply the course readings to discuss the benefits and challenges of the online setting for your example compared with classic offline models of collective action.</w:t>
      </w:r>
      <w:r w:rsidR="0020073B">
        <w:t xml:space="preserve"> </w:t>
      </w:r>
      <w:r w:rsidR="0071119F">
        <w:t>Finally, you should evaluate how well the activists accomplished their goals and suggest ways that this could have been more effective.</w:t>
      </w:r>
      <w:r w:rsidR="0020073B">
        <w:t xml:space="preserve"> You should include images from your chosen example </w:t>
      </w:r>
      <w:r w:rsidR="0071119F">
        <w:t>to support your discussion throughout.</w:t>
      </w:r>
    </w:p>
    <w:p w14:paraId="4E62C1E2" w14:textId="77777777" w:rsidR="00393CF7" w:rsidRDefault="00393CF7" w:rsidP="00001162">
      <w:pPr>
        <w:pBdr>
          <w:top w:val="nil"/>
          <w:left w:val="nil"/>
          <w:bottom w:val="nil"/>
          <w:right w:val="nil"/>
          <w:between w:val="nil"/>
        </w:pBdr>
        <w:spacing w:after="0" w:line="240" w:lineRule="auto"/>
        <w:contextualSpacing/>
      </w:pPr>
    </w:p>
    <w:p w14:paraId="2B86F9F4" w14:textId="5E0A1246" w:rsidR="00D367B0" w:rsidRPr="00502CC5" w:rsidRDefault="00D367B0" w:rsidP="00502CC5">
      <w:pPr>
        <w:spacing w:line="240" w:lineRule="auto"/>
        <w:contextualSpacing/>
        <w:rPr>
          <w:b/>
          <w:bCs/>
          <w:i/>
          <w:iCs/>
          <w:szCs w:val="24"/>
        </w:rPr>
      </w:pPr>
      <w:r w:rsidRPr="00502CC5">
        <w:rPr>
          <w:b/>
          <w:bCs/>
          <w:i/>
          <w:iCs/>
          <w:szCs w:val="24"/>
        </w:rPr>
        <w:t xml:space="preserve">Remember: </w:t>
      </w:r>
      <w:r w:rsidR="00502CC5" w:rsidRPr="00502CC5">
        <w:rPr>
          <w:b/>
          <w:bCs/>
          <w:i/>
          <w:iCs/>
          <w:szCs w:val="24"/>
        </w:rPr>
        <w:t xml:space="preserve">The assignment guides include detailed information about the sections and sub-sections you should </w:t>
      </w:r>
      <w:proofErr w:type="gramStart"/>
      <w:r w:rsidR="00502CC5" w:rsidRPr="00502CC5">
        <w:rPr>
          <w:b/>
          <w:bCs/>
          <w:i/>
          <w:iCs/>
          <w:szCs w:val="24"/>
        </w:rPr>
        <w:t>include,</w:t>
      </w:r>
      <w:proofErr w:type="gramEnd"/>
      <w:r w:rsidR="00502CC5" w:rsidRPr="00502CC5">
        <w:rPr>
          <w:b/>
          <w:bCs/>
          <w:i/>
          <w:iCs/>
          <w:szCs w:val="24"/>
        </w:rPr>
        <w:t xml:space="preserve"> approximate word counts for each section/sub-</w:t>
      </w:r>
      <w:proofErr w:type="gramStart"/>
      <w:r w:rsidR="00502CC5" w:rsidRPr="00502CC5">
        <w:rPr>
          <w:b/>
          <w:bCs/>
          <w:i/>
          <w:iCs/>
          <w:szCs w:val="24"/>
        </w:rPr>
        <w:t>section, and</w:t>
      </w:r>
      <w:proofErr w:type="gramEnd"/>
      <w:r w:rsidR="00502CC5" w:rsidRPr="00502CC5">
        <w:rPr>
          <w:b/>
          <w:bCs/>
          <w:i/>
          <w:iCs/>
          <w:szCs w:val="24"/>
        </w:rPr>
        <w:t xml:space="preserve"> required content for each section/sub-section of each assignment. An</w:t>
      </w:r>
      <w:r w:rsidRPr="00502CC5">
        <w:rPr>
          <w:b/>
          <w:bCs/>
          <w:i/>
          <w:iCs/>
          <w:szCs w:val="24"/>
        </w:rPr>
        <w:t xml:space="preserve"> assignment </w:t>
      </w:r>
      <w:r w:rsidR="00502CC5" w:rsidRPr="00502CC5">
        <w:rPr>
          <w:b/>
          <w:bCs/>
          <w:i/>
          <w:iCs/>
          <w:szCs w:val="24"/>
        </w:rPr>
        <w:t>guide</w:t>
      </w:r>
      <w:r w:rsidR="00C31BB8" w:rsidRPr="00502CC5">
        <w:rPr>
          <w:b/>
          <w:bCs/>
          <w:i/>
          <w:iCs/>
          <w:szCs w:val="24"/>
        </w:rPr>
        <w:t xml:space="preserve"> and rubric for each assignment</w:t>
      </w:r>
      <w:r w:rsidRPr="00502CC5">
        <w:rPr>
          <w:b/>
          <w:bCs/>
          <w:i/>
          <w:iCs/>
          <w:szCs w:val="24"/>
        </w:rPr>
        <w:t xml:space="preserve"> </w:t>
      </w:r>
      <w:proofErr w:type="gramStart"/>
      <w:r w:rsidRPr="00502CC5">
        <w:rPr>
          <w:b/>
          <w:bCs/>
          <w:i/>
          <w:iCs/>
          <w:szCs w:val="24"/>
        </w:rPr>
        <w:t>is</w:t>
      </w:r>
      <w:proofErr w:type="gramEnd"/>
      <w:r w:rsidRPr="00502CC5">
        <w:rPr>
          <w:b/>
          <w:bCs/>
          <w:i/>
          <w:iCs/>
          <w:szCs w:val="24"/>
        </w:rPr>
        <w:t xml:space="preserve"> available in the ‘Assignments’ module on D2L.</w:t>
      </w:r>
    </w:p>
    <w:p w14:paraId="40C25010" w14:textId="77777777" w:rsidR="00062686" w:rsidRPr="00ED22CF" w:rsidRDefault="00062686" w:rsidP="00001162">
      <w:pPr>
        <w:pBdr>
          <w:top w:val="nil"/>
          <w:left w:val="nil"/>
          <w:bottom w:val="nil"/>
          <w:right w:val="nil"/>
          <w:between w:val="nil"/>
        </w:pBdr>
        <w:spacing w:after="0" w:line="240" w:lineRule="auto"/>
        <w:contextualSpacing/>
        <w:rPr>
          <w:b/>
          <w:i/>
          <w:color w:val="0070C0"/>
          <w:szCs w:val="24"/>
        </w:rPr>
      </w:pPr>
    </w:p>
    <w:p w14:paraId="742FBE5C" w14:textId="2E30BB97" w:rsidR="00D367B0" w:rsidRPr="007E04FD" w:rsidRDefault="00D367B0" w:rsidP="00393CF7">
      <w:pPr>
        <w:pStyle w:val="Heading2"/>
      </w:pPr>
      <w:r w:rsidRPr="007E04FD">
        <w:t>Submitting</w:t>
      </w:r>
      <w:r w:rsidR="00C31BB8">
        <w:t xml:space="preserve"> Written</w:t>
      </w:r>
      <w:r w:rsidRPr="007E04FD">
        <w:t xml:space="preserve"> Assignments</w:t>
      </w:r>
      <w:r w:rsidR="006B1347">
        <w:t>:</w:t>
      </w:r>
    </w:p>
    <w:p w14:paraId="66A6BC84" w14:textId="77777777" w:rsidR="00D367B0" w:rsidRPr="007E04FD" w:rsidRDefault="00D367B0" w:rsidP="00001162">
      <w:pPr>
        <w:spacing w:line="240" w:lineRule="auto"/>
        <w:contextualSpacing/>
        <w:rPr>
          <w:szCs w:val="24"/>
        </w:rPr>
      </w:pPr>
    </w:p>
    <w:p w14:paraId="259AFFC7" w14:textId="58C2B7F7" w:rsidR="00D367B0" w:rsidRPr="007E04FD" w:rsidRDefault="00D367B0" w:rsidP="00001162">
      <w:pPr>
        <w:spacing w:line="240" w:lineRule="auto"/>
        <w:contextualSpacing/>
        <w:rPr>
          <w:szCs w:val="24"/>
        </w:rPr>
      </w:pPr>
      <w:r w:rsidRPr="007E04FD">
        <w:rPr>
          <w:szCs w:val="24"/>
        </w:rPr>
        <w:t xml:space="preserve">You should submit </w:t>
      </w:r>
      <w:r w:rsidR="00C31BB8">
        <w:rPr>
          <w:szCs w:val="24"/>
        </w:rPr>
        <w:t xml:space="preserve">written </w:t>
      </w:r>
      <w:r w:rsidRPr="007E04FD">
        <w:rPr>
          <w:szCs w:val="24"/>
        </w:rPr>
        <w:t xml:space="preserve">assignments </w:t>
      </w:r>
      <w:r w:rsidR="00C31BB8">
        <w:rPr>
          <w:szCs w:val="24"/>
        </w:rPr>
        <w:t>to</w:t>
      </w:r>
      <w:r w:rsidRPr="007E04FD">
        <w:rPr>
          <w:szCs w:val="24"/>
        </w:rPr>
        <w:t xml:space="preserve"> the </w:t>
      </w:r>
      <w:r w:rsidR="00C31BB8">
        <w:rPr>
          <w:szCs w:val="24"/>
        </w:rPr>
        <w:t xml:space="preserve">correct D2L assignment </w:t>
      </w:r>
      <w:proofErr w:type="spellStart"/>
      <w:r w:rsidR="00C31BB8">
        <w:rPr>
          <w:szCs w:val="24"/>
        </w:rPr>
        <w:t>dropbox</w:t>
      </w:r>
      <w:proofErr w:type="spellEnd"/>
      <w:r w:rsidRPr="007E04FD">
        <w:rPr>
          <w:szCs w:val="24"/>
        </w:rPr>
        <w:t xml:space="preserve"> by 5:00pm on the assignment due date. You should begin the assignment submissions process </w:t>
      </w:r>
      <w:r w:rsidR="00EF0336">
        <w:rPr>
          <w:szCs w:val="24"/>
        </w:rPr>
        <w:t xml:space="preserve">in </w:t>
      </w:r>
      <w:r w:rsidRPr="007E04FD">
        <w:rPr>
          <w:szCs w:val="24"/>
        </w:rPr>
        <w:t xml:space="preserve">sufficient time prior to the deadline, to allow for any technical issues to be resolved. </w:t>
      </w:r>
      <w:r w:rsidR="005B6FB8" w:rsidRPr="007E04FD">
        <w:rPr>
          <w:szCs w:val="24"/>
        </w:rPr>
        <w:t>If you cannot submit your work on time</w:t>
      </w:r>
      <w:r w:rsidR="005B6FB8">
        <w:rPr>
          <w:szCs w:val="24"/>
        </w:rPr>
        <w:t xml:space="preserve"> for a legitimate reason</w:t>
      </w:r>
      <w:r w:rsidR="005B6FB8" w:rsidRPr="007E04FD">
        <w:rPr>
          <w:szCs w:val="24"/>
        </w:rPr>
        <w:t>, there are several accommodations available to you, which are outlined below.</w:t>
      </w:r>
    </w:p>
    <w:p w14:paraId="46533761" w14:textId="27F8239B" w:rsidR="00D367B0" w:rsidRPr="00F44C5D" w:rsidRDefault="00D367B0" w:rsidP="00393CF7">
      <w:pPr>
        <w:pStyle w:val="Heading2"/>
      </w:pPr>
      <w:r w:rsidRPr="00F44C5D">
        <w:t>Polic</w:t>
      </w:r>
      <w:r w:rsidR="00766328" w:rsidRPr="00F44C5D">
        <w:t>y</w:t>
      </w:r>
      <w:r w:rsidRPr="00F44C5D">
        <w:t xml:space="preserve"> on missed or late work</w:t>
      </w:r>
      <w:r w:rsidR="00393CF7">
        <w:t xml:space="preserve"> for Written Assignments</w:t>
      </w:r>
      <w:r w:rsidR="006B1347">
        <w:t>:</w:t>
      </w:r>
    </w:p>
    <w:p w14:paraId="01806606" w14:textId="77777777" w:rsidR="00D367B0" w:rsidRPr="007E04FD" w:rsidRDefault="00D367B0" w:rsidP="00001162">
      <w:pPr>
        <w:spacing w:line="240" w:lineRule="auto"/>
        <w:contextualSpacing/>
        <w:rPr>
          <w:szCs w:val="24"/>
        </w:rPr>
      </w:pPr>
    </w:p>
    <w:p w14:paraId="7D5DA880" w14:textId="704EF8D7" w:rsidR="008F7B35" w:rsidRDefault="00D56072" w:rsidP="00001162">
      <w:pPr>
        <w:spacing w:line="240" w:lineRule="auto"/>
        <w:contextualSpacing/>
        <w:rPr>
          <w:szCs w:val="24"/>
        </w:rPr>
      </w:pPr>
      <w:r>
        <w:rPr>
          <w:szCs w:val="24"/>
        </w:rPr>
        <w:t xml:space="preserve">All assignments are due by 5pm on Friday </w:t>
      </w:r>
      <w:r w:rsidR="005B6FB8">
        <w:rPr>
          <w:szCs w:val="24"/>
        </w:rPr>
        <w:t>in</w:t>
      </w:r>
      <w:r>
        <w:rPr>
          <w:szCs w:val="24"/>
        </w:rPr>
        <w:t xml:space="preserve"> the week they are due</w:t>
      </w:r>
      <w:r w:rsidRPr="007E04FD">
        <w:rPr>
          <w:szCs w:val="24"/>
        </w:rPr>
        <w:t xml:space="preserve">. </w:t>
      </w:r>
      <w:r w:rsidR="00F1283B">
        <w:rPr>
          <w:szCs w:val="24"/>
        </w:rPr>
        <w:t xml:space="preserve">However, </w:t>
      </w:r>
      <w:r w:rsidRPr="007E04FD">
        <w:rPr>
          <w:szCs w:val="24"/>
        </w:rPr>
        <w:t xml:space="preserve">there is a </w:t>
      </w:r>
      <w:r w:rsidRPr="00D56072">
        <w:rPr>
          <w:b/>
          <w:bCs/>
          <w:szCs w:val="24"/>
        </w:rPr>
        <w:t>48-hour grace period for your written assignments</w:t>
      </w:r>
      <w:r w:rsidRPr="007E04FD">
        <w:rPr>
          <w:szCs w:val="24"/>
        </w:rPr>
        <w:t xml:space="preserve">. This provides you with an additional 48 hours (if needed) to complete your work. </w:t>
      </w:r>
    </w:p>
    <w:p w14:paraId="1E8B0012" w14:textId="77777777" w:rsidR="00D56072" w:rsidRDefault="00D56072" w:rsidP="00001162">
      <w:pPr>
        <w:spacing w:line="240" w:lineRule="auto"/>
        <w:contextualSpacing/>
        <w:rPr>
          <w:szCs w:val="24"/>
        </w:rPr>
      </w:pPr>
    </w:p>
    <w:p w14:paraId="57D5DDD9" w14:textId="3DB4E1E7" w:rsidR="00393CF7" w:rsidRPr="00393CF7" w:rsidRDefault="00D56072" w:rsidP="00393CF7">
      <w:pPr>
        <w:spacing w:line="240" w:lineRule="auto"/>
        <w:contextualSpacing/>
        <w:rPr>
          <w:szCs w:val="24"/>
        </w:rPr>
      </w:pPr>
      <w:r w:rsidRPr="00285FB3">
        <w:rPr>
          <w:b/>
          <w:bCs/>
          <w:szCs w:val="24"/>
        </w:rPr>
        <w:t>You do not need to email me if you need to use the 48-hour gra</w:t>
      </w:r>
      <w:r w:rsidR="005B6FB8">
        <w:rPr>
          <w:b/>
          <w:bCs/>
          <w:szCs w:val="24"/>
        </w:rPr>
        <w:t>c</w:t>
      </w:r>
      <w:r w:rsidRPr="00285FB3">
        <w:rPr>
          <w:b/>
          <w:bCs/>
          <w:szCs w:val="24"/>
        </w:rPr>
        <w:t>e period for an assignment.</w:t>
      </w:r>
      <w:r w:rsidRPr="007E04FD">
        <w:rPr>
          <w:szCs w:val="24"/>
        </w:rPr>
        <w:t xml:space="preserve"> </w:t>
      </w:r>
      <w:r>
        <w:rPr>
          <w:szCs w:val="24"/>
        </w:rPr>
        <w:t xml:space="preserve">If you need to use the grace period, you </w:t>
      </w:r>
      <w:r w:rsidR="00597FD3">
        <w:rPr>
          <w:szCs w:val="24"/>
        </w:rPr>
        <w:t>should</w:t>
      </w:r>
      <w:r>
        <w:rPr>
          <w:szCs w:val="24"/>
        </w:rPr>
        <w:t xml:space="preserve"> submit your work by 5pm on the Sunday following the due date.</w:t>
      </w:r>
      <w:r w:rsidR="00597FD3">
        <w:rPr>
          <w:szCs w:val="24"/>
        </w:rPr>
        <w:t xml:space="preserve"> </w:t>
      </w:r>
      <w:r w:rsidR="00D367B0" w:rsidRPr="00ED22CF">
        <w:rPr>
          <w:szCs w:val="24"/>
          <w:u w:val="single"/>
        </w:rPr>
        <w:t>You are not expected to work on weekends to complete and submit assignment</w:t>
      </w:r>
      <w:r w:rsidR="00D367B0" w:rsidRPr="007E04FD">
        <w:rPr>
          <w:szCs w:val="24"/>
        </w:rPr>
        <w:t xml:space="preserve">s, but this time </w:t>
      </w:r>
      <w:r w:rsidR="004D5B8F">
        <w:rPr>
          <w:szCs w:val="24"/>
        </w:rPr>
        <w:t>is</w:t>
      </w:r>
      <w:r w:rsidR="00D367B0" w:rsidRPr="007E04FD">
        <w:rPr>
          <w:szCs w:val="24"/>
        </w:rPr>
        <w:t xml:space="preserve"> available </w:t>
      </w:r>
      <w:r w:rsidR="004D5B8F">
        <w:rPr>
          <w:szCs w:val="24"/>
        </w:rPr>
        <w:t xml:space="preserve">to you </w:t>
      </w:r>
      <w:r w:rsidR="00D367B0" w:rsidRPr="007E04FD">
        <w:rPr>
          <w:szCs w:val="24"/>
        </w:rPr>
        <w:t xml:space="preserve">should you need it. </w:t>
      </w:r>
    </w:p>
    <w:p w14:paraId="409F44D9" w14:textId="4AFC9B12" w:rsidR="00D367B0" w:rsidRPr="00393CF7" w:rsidRDefault="00D367B0" w:rsidP="00393CF7">
      <w:pPr>
        <w:pStyle w:val="Heading2"/>
      </w:pPr>
      <w:r w:rsidRPr="00393CF7">
        <w:t xml:space="preserve">Sickness and/or other </w:t>
      </w:r>
      <w:r w:rsidR="00C92E79" w:rsidRPr="00393CF7">
        <w:t>approved absences</w:t>
      </w:r>
    </w:p>
    <w:p w14:paraId="39211D29" w14:textId="77777777" w:rsidR="00D367B0" w:rsidRPr="007E04FD" w:rsidRDefault="00D367B0" w:rsidP="00001162">
      <w:pPr>
        <w:spacing w:line="240" w:lineRule="auto"/>
        <w:contextualSpacing/>
        <w:rPr>
          <w:szCs w:val="24"/>
        </w:rPr>
      </w:pPr>
    </w:p>
    <w:p w14:paraId="6EAAD4CD" w14:textId="1FF15DFD" w:rsidR="00391B23" w:rsidRPr="00391B23" w:rsidRDefault="00391B23" w:rsidP="00391B23">
      <w:pPr>
        <w:spacing w:after="0"/>
        <w:rPr>
          <w:szCs w:val="24"/>
        </w:rPr>
      </w:pPr>
      <w:r w:rsidRPr="00391B23">
        <w:rPr>
          <w:szCs w:val="24"/>
        </w:rPr>
        <w:t xml:space="preserve">No extensions will be given beyond the grace period unless you have an approved absence from your college (e.g. medical absence; grief absence). This needs to be approved by your college, so </w:t>
      </w:r>
      <w:r w:rsidRPr="00391B23">
        <w:rPr>
          <w:b/>
          <w:bCs/>
          <w:szCs w:val="24"/>
        </w:rPr>
        <w:t>you must contact your college with such requests</w:t>
      </w:r>
      <w:r w:rsidRPr="00391B23">
        <w:rPr>
          <w:szCs w:val="24"/>
        </w:rPr>
        <w:t xml:space="preserve">. That is usually the </w:t>
      </w:r>
      <w:r w:rsidRPr="00391B23">
        <w:rPr>
          <w:b/>
          <w:bCs/>
          <w:szCs w:val="24"/>
        </w:rPr>
        <w:t>associate dean of undergraduate education</w:t>
      </w:r>
      <w:r w:rsidRPr="00391B23">
        <w:rPr>
          <w:szCs w:val="24"/>
        </w:rPr>
        <w:t xml:space="preserve"> for your college. </w:t>
      </w:r>
    </w:p>
    <w:p w14:paraId="2AB2A6DF" w14:textId="77777777" w:rsidR="00391B23" w:rsidRPr="00391B23" w:rsidRDefault="00391B23" w:rsidP="00391B23">
      <w:pPr>
        <w:numPr>
          <w:ilvl w:val="1"/>
          <w:numId w:val="25"/>
        </w:numPr>
        <w:spacing w:after="0"/>
        <w:ind w:left="360"/>
        <w:rPr>
          <w:b/>
          <w:bCs/>
          <w:szCs w:val="24"/>
        </w:rPr>
      </w:pPr>
      <w:r w:rsidRPr="00391B23">
        <w:rPr>
          <w:b/>
          <w:bCs/>
          <w:szCs w:val="24"/>
        </w:rPr>
        <w:t xml:space="preserve">If you are seeking or have been granted an approved absence, you must notify Dr. Thompson via email </w:t>
      </w:r>
      <w:r w:rsidRPr="00391B23">
        <w:rPr>
          <w:b/>
          <w:bCs/>
          <w:szCs w:val="24"/>
          <w:u w:val="single"/>
        </w:rPr>
        <w:t>within 24 hours of the deadline</w:t>
      </w:r>
      <w:r w:rsidRPr="00391B23">
        <w:rPr>
          <w:b/>
          <w:bCs/>
          <w:szCs w:val="24"/>
        </w:rPr>
        <w:t xml:space="preserve">. </w:t>
      </w:r>
    </w:p>
    <w:p w14:paraId="41D2F7C8" w14:textId="77777777" w:rsidR="00DD51F9" w:rsidRPr="00DD51F9" w:rsidRDefault="00DD51F9" w:rsidP="00DD51F9">
      <w:pPr>
        <w:numPr>
          <w:ilvl w:val="2"/>
          <w:numId w:val="26"/>
        </w:numPr>
        <w:spacing w:after="0"/>
        <w:ind w:left="1440"/>
        <w:rPr>
          <w:szCs w:val="24"/>
          <w:u w:val="single"/>
        </w:rPr>
      </w:pPr>
      <w:r>
        <w:rPr>
          <w:szCs w:val="24"/>
        </w:rPr>
        <w:t>I</w:t>
      </w:r>
      <w:r w:rsidRPr="00391B23">
        <w:rPr>
          <w:szCs w:val="24"/>
        </w:rPr>
        <w:t xml:space="preserve"> will then set the extended deadline in D2L.</w:t>
      </w:r>
      <w:r>
        <w:rPr>
          <w:szCs w:val="24"/>
        </w:rPr>
        <w:t xml:space="preserve"> </w:t>
      </w:r>
    </w:p>
    <w:p w14:paraId="70787D19" w14:textId="3FF1FF11" w:rsidR="00DD51F9" w:rsidRPr="00391B23" w:rsidRDefault="00DD51F9" w:rsidP="00DD51F9">
      <w:pPr>
        <w:numPr>
          <w:ilvl w:val="1"/>
          <w:numId w:val="26"/>
        </w:numPr>
        <w:spacing w:after="0"/>
        <w:rPr>
          <w:szCs w:val="24"/>
          <w:u w:val="single"/>
        </w:rPr>
      </w:pPr>
      <w:r>
        <w:rPr>
          <w:szCs w:val="24"/>
        </w:rPr>
        <w:lastRenderedPageBreak/>
        <w:t>All work must be submitted via D2L. Work sent directly via email will not be accepted.</w:t>
      </w:r>
    </w:p>
    <w:p w14:paraId="1D7F0B86" w14:textId="77777777" w:rsidR="00391B23" w:rsidRPr="00391B23" w:rsidRDefault="00391B23" w:rsidP="00391B23">
      <w:pPr>
        <w:numPr>
          <w:ilvl w:val="2"/>
          <w:numId w:val="26"/>
        </w:numPr>
        <w:spacing w:after="0"/>
        <w:ind w:left="1440"/>
        <w:rPr>
          <w:szCs w:val="24"/>
        </w:rPr>
      </w:pPr>
      <w:r w:rsidRPr="00391B23">
        <w:rPr>
          <w:szCs w:val="24"/>
        </w:rPr>
        <w:t>You must complete the work within 1 week of the deadline. No extensions will be granted beyond this point.</w:t>
      </w:r>
    </w:p>
    <w:p w14:paraId="2DE9E7FA" w14:textId="4C6D5E97" w:rsidR="00391B23" w:rsidRPr="00391B23" w:rsidRDefault="00391B23" w:rsidP="00391B23">
      <w:pPr>
        <w:numPr>
          <w:ilvl w:val="2"/>
          <w:numId w:val="26"/>
        </w:numPr>
        <w:spacing w:after="0"/>
        <w:ind w:left="1440"/>
        <w:rPr>
          <w:szCs w:val="24"/>
          <w:u w:val="single"/>
        </w:rPr>
      </w:pPr>
      <w:r w:rsidRPr="00391B23">
        <w:rPr>
          <w:szCs w:val="24"/>
        </w:rPr>
        <w:t xml:space="preserve">Once </w:t>
      </w:r>
      <w:r w:rsidR="00AD7D2C">
        <w:rPr>
          <w:szCs w:val="24"/>
        </w:rPr>
        <w:t xml:space="preserve">I have received </w:t>
      </w:r>
      <w:r w:rsidRPr="00391B23">
        <w:rPr>
          <w:szCs w:val="24"/>
        </w:rPr>
        <w:t xml:space="preserve">confirmation </w:t>
      </w:r>
      <w:r w:rsidR="00AD7D2C">
        <w:rPr>
          <w:szCs w:val="24"/>
        </w:rPr>
        <w:t>of this approval</w:t>
      </w:r>
      <w:r w:rsidRPr="00391B23">
        <w:rPr>
          <w:szCs w:val="24"/>
        </w:rPr>
        <w:t xml:space="preserve"> from the college, your grade will stand.</w:t>
      </w:r>
    </w:p>
    <w:p w14:paraId="2D7F2AD0" w14:textId="77777777" w:rsidR="00C92E79" w:rsidRDefault="00C92E79" w:rsidP="00C92E79">
      <w:pPr>
        <w:spacing w:after="0"/>
      </w:pPr>
    </w:p>
    <w:p w14:paraId="68E84CF9" w14:textId="6F367382" w:rsidR="00393CF7" w:rsidRPr="00C92E79" w:rsidRDefault="00393CF7" w:rsidP="00393CF7">
      <w:pPr>
        <w:pStyle w:val="Heading2"/>
      </w:pPr>
      <w:r>
        <w:t>Late Penalties for Written Assignments</w:t>
      </w:r>
    </w:p>
    <w:p w14:paraId="5EDDE6F9" w14:textId="77777777" w:rsidR="00393CF7" w:rsidRDefault="00393CF7" w:rsidP="00001162">
      <w:pPr>
        <w:spacing w:line="240" w:lineRule="auto"/>
        <w:contextualSpacing/>
        <w:rPr>
          <w:szCs w:val="24"/>
        </w:rPr>
      </w:pPr>
    </w:p>
    <w:p w14:paraId="44C201F2" w14:textId="6F4A6866" w:rsidR="00D367B0" w:rsidRPr="008F7B35" w:rsidRDefault="00D367B0" w:rsidP="00001162">
      <w:pPr>
        <w:spacing w:line="240" w:lineRule="auto"/>
        <w:contextualSpacing/>
        <w:rPr>
          <w:b/>
          <w:bCs/>
          <w:szCs w:val="24"/>
        </w:rPr>
      </w:pPr>
      <w:r w:rsidRPr="007E04FD">
        <w:rPr>
          <w:szCs w:val="24"/>
        </w:rPr>
        <w:t xml:space="preserve">If you do </w:t>
      </w:r>
      <w:r w:rsidR="00391B23">
        <w:rPr>
          <w:szCs w:val="24"/>
        </w:rPr>
        <w:t xml:space="preserve">not follow </w:t>
      </w:r>
      <w:r w:rsidR="000B25C9">
        <w:rPr>
          <w:szCs w:val="24"/>
        </w:rPr>
        <w:t>and/</w:t>
      </w:r>
      <w:r w:rsidR="00391B23">
        <w:rPr>
          <w:szCs w:val="24"/>
        </w:rPr>
        <w:t>or contact</w:t>
      </w:r>
      <w:r w:rsidRPr="007E04FD">
        <w:rPr>
          <w:szCs w:val="24"/>
        </w:rPr>
        <w:t xml:space="preserve"> </w:t>
      </w:r>
      <w:r w:rsidR="00C92E79">
        <w:rPr>
          <w:szCs w:val="24"/>
        </w:rPr>
        <w:t>me in line with the polic</w:t>
      </w:r>
      <w:r w:rsidR="008F7B35">
        <w:rPr>
          <w:szCs w:val="24"/>
        </w:rPr>
        <w:t>ies</w:t>
      </w:r>
      <w:r w:rsidR="00C92E79">
        <w:rPr>
          <w:szCs w:val="24"/>
        </w:rPr>
        <w:t xml:space="preserve"> above</w:t>
      </w:r>
      <w:r w:rsidRPr="007E04FD">
        <w:rPr>
          <w:szCs w:val="24"/>
        </w:rPr>
        <w:t xml:space="preserve">, the following </w:t>
      </w:r>
      <w:r w:rsidRPr="008F7B35">
        <w:rPr>
          <w:b/>
          <w:bCs/>
          <w:szCs w:val="24"/>
        </w:rPr>
        <w:t>late penalties</w:t>
      </w:r>
      <w:r w:rsidRPr="007E04FD">
        <w:rPr>
          <w:szCs w:val="24"/>
        </w:rPr>
        <w:t xml:space="preserve"> will apply:</w:t>
      </w:r>
    </w:p>
    <w:p w14:paraId="61D16F83" w14:textId="4C87C558" w:rsidR="00D367B0" w:rsidRPr="007E04FD" w:rsidRDefault="00D367B0" w:rsidP="00001162">
      <w:pPr>
        <w:pStyle w:val="ListParagraph"/>
        <w:numPr>
          <w:ilvl w:val="0"/>
          <w:numId w:val="12"/>
        </w:numPr>
        <w:spacing w:line="240" w:lineRule="auto"/>
        <w:rPr>
          <w:szCs w:val="24"/>
        </w:rPr>
      </w:pPr>
      <w:r w:rsidRPr="007E04FD">
        <w:rPr>
          <w:b/>
          <w:szCs w:val="24"/>
        </w:rPr>
        <w:t xml:space="preserve">For </w:t>
      </w:r>
      <w:r w:rsidR="00C76F4D">
        <w:rPr>
          <w:b/>
          <w:szCs w:val="24"/>
        </w:rPr>
        <w:t xml:space="preserve">written </w:t>
      </w:r>
      <w:r w:rsidRPr="007E04FD">
        <w:rPr>
          <w:b/>
          <w:szCs w:val="24"/>
        </w:rPr>
        <w:t>assignments:</w:t>
      </w:r>
      <w:r w:rsidRPr="007E04FD">
        <w:rPr>
          <w:szCs w:val="24"/>
        </w:rPr>
        <w:t xml:space="preserve"> For e</w:t>
      </w:r>
      <w:r w:rsidR="008F7B35">
        <w:rPr>
          <w:szCs w:val="24"/>
        </w:rPr>
        <w:t>ach</w:t>
      </w:r>
      <w:r w:rsidRPr="007E04FD">
        <w:rPr>
          <w:szCs w:val="24"/>
        </w:rPr>
        <w:t xml:space="preserve"> calendar day (24 hours) beyond the grace period that the assignment is late without an agreed extension, 10</w:t>
      </w:r>
      <w:r w:rsidR="008F7B35">
        <w:rPr>
          <w:szCs w:val="24"/>
        </w:rPr>
        <w:t>%</w:t>
      </w:r>
      <w:r w:rsidRPr="007E04FD">
        <w:rPr>
          <w:szCs w:val="24"/>
        </w:rPr>
        <w:t xml:space="preserve"> of the assignment grade will be deducted. </w:t>
      </w:r>
    </w:p>
    <w:p w14:paraId="646A3A2E" w14:textId="5416E2D6" w:rsidR="00393CF7" w:rsidRPr="00DD51F9" w:rsidRDefault="00DD51F9" w:rsidP="00F44C5D">
      <w:pPr>
        <w:pStyle w:val="ListParagraph"/>
        <w:numPr>
          <w:ilvl w:val="0"/>
          <w:numId w:val="12"/>
        </w:numPr>
        <w:spacing w:line="240" w:lineRule="auto"/>
        <w:rPr>
          <w:b/>
          <w:bCs/>
          <w:szCs w:val="24"/>
        </w:rPr>
      </w:pPr>
      <w:r w:rsidRPr="00C92E79">
        <w:rPr>
          <w:b/>
          <w:bCs/>
          <w:szCs w:val="24"/>
        </w:rPr>
        <w:t>Assignments more than 5</w:t>
      </w:r>
      <w:r>
        <w:rPr>
          <w:b/>
          <w:bCs/>
          <w:szCs w:val="24"/>
        </w:rPr>
        <w:t xml:space="preserve"> calendar</w:t>
      </w:r>
      <w:r w:rsidRPr="00C92E79">
        <w:rPr>
          <w:b/>
          <w:bCs/>
          <w:szCs w:val="24"/>
        </w:rPr>
        <w:t xml:space="preserve"> days late beyond the grace period</w:t>
      </w:r>
      <w:r>
        <w:rPr>
          <w:b/>
          <w:bCs/>
          <w:szCs w:val="24"/>
        </w:rPr>
        <w:t xml:space="preserve">, and/or </w:t>
      </w:r>
      <w:r w:rsidRPr="00C92E79">
        <w:rPr>
          <w:b/>
          <w:bCs/>
          <w:szCs w:val="24"/>
        </w:rPr>
        <w:t>without an a</w:t>
      </w:r>
      <w:r>
        <w:rPr>
          <w:b/>
          <w:bCs/>
          <w:szCs w:val="24"/>
        </w:rPr>
        <w:t xml:space="preserve">pproved </w:t>
      </w:r>
      <w:r w:rsidRPr="00C92E79">
        <w:rPr>
          <w:b/>
          <w:bCs/>
          <w:szCs w:val="24"/>
        </w:rPr>
        <w:t>extension</w:t>
      </w:r>
      <w:r>
        <w:rPr>
          <w:b/>
          <w:bCs/>
          <w:szCs w:val="24"/>
        </w:rPr>
        <w:t>, and/or beyond an approved extension</w:t>
      </w:r>
      <w:r w:rsidRPr="00C92E79">
        <w:rPr>
          <w:b/>
          <w:bCs/>
          <w:szCs w:val="24"/>
        </w:rPr>
        <w:t xml:space="preserve"> will not be accepted and will be graded at zero.</w:t>
      </w:r>
    </w:p>
    <w:p w14:paraId="421DB326" w14:textId="77777777" w:rsidR="00270C12" w:rsidRDefault="00270C12" w:rsidP="00391B23">
      <w:pPr>
        <w:pStyle w:val="Heading1"/>
        <w:spacing w:before="0"/>
      </w:pPr>
    </w:p>
    <w:p w14:paraId="47086ACC" w14:textId="53035697" w:rsidR="00A41C4A" w:rsidRDefault="00A41C4A" w:rsidP="00391B23">
      <w:pPr>
        <w:pStyle w:val="Heading1"/>
        <w:spacing w:before="0"/>
      </w:pPr>
      <w:r>
        <w:t xml:space="preserve">End of Semester </w:t>
      </w:r>
      <w:r w:rsidR="00393CF7">
        <w:t>Presentation</w:t>
      </w:r>
      <w:r w:rsidR="00391B23">
        <w:t>:</w:t>
      </w:r>
    </w:p>
    <w:p w14:paraId="00DB44C8" w14:textId="77777777" w:rsidR="00A41C4A" w:rsidRDefault="00A41C4A" w:rsidP="00391B23">
      <w:pPr>
        <w:spacing w:after="0"/>
      </w:pPr>
    </w:p>
    <w:p w14:paraId="79BA7E93" w14:textId="796F1A07" w:rsidR="00393CF7" w:rsidRDefault="00A41C4A" w:rsidP="00722241">
      <w:pPr>
        <w:spacing w:after="0"/>
      </w:pPr>
      <w:r>
        <w:t>At the end of the semester, in the last week of classes</w:t>
      </w:r>
      <w:r w:rsidR="00391B23">
        <w:t>, you will give a</w:t>
      </w:r>
      <w:r w:rsidR="00270C12">
        <w:t>n</w:t>
      </w:r>
      <w:r w:rsidR="00391B23">
        <w:t xml:space="preserve"> informal 5-minute presentation about your favorite assignment from Unit 1 or Unit 2. </w:t>
      </w:r>
      <w:r w:rsidR="00270C12">
        <w:t xml:space="preserve">Presentations count for 30 points toward your final grade. </w:t>
      </w:r>
      <w:r w:rsidR="00391B23">
        <w:t>For the presentation, you should prepare slides with key information and visuals. In the presentation, you should discuss the assignment you picked, what topic you focused on and why, what you did/found. You should finish by discussing why you chose this assignment and why it was your favorite, with specific examples of how this impacted your learning and growth both personally and professionally.</w:t>
      </w:r>
    </w:p>
    <w:p w14:paraId="23EA5100" w14:textId="77777777" w:rsidR="00270C12" w:rsidRDefault="00270C12" w:rsidP="00722241">
      <w:pPr>
        <w:spacing w:after="0"/>
      </w:pPr>
    </w:p>
    <w:p w14:paraId="6FC867F4" w14:textId="76526DF3" w:rsidR="00270C12" w:rsidRDefault="00270C12" w:rsidP="00270C12">
      <w:pPr>
        <w:pStyle w:val="Heading1"/>
        <w:spacing w:before="0"/>
      </w:pPr>
      <w:r>
        <w:t>Attendance - End of Semester Presentation</w:t>
      </w:r>
      <w:r w:rsidR="00722241">
        <w:t>s</w:t>
      </w:r>
      <w:r>
        <w:t>:</w:t>
      </w:r>
    </w:p>
    <w:p w14:paraId="43EE5F90" w14:textId="77777777" w:rsidR="00270C12" w:rsidRDefault="00270C12" w:rsidP="00722241">
      <w:pPr>
        <w:spacing w:after="0"/>
      </w:pPr>
    </w:p>
    <w:p w14:paraId="23DB3692" w14:textId="4C095096" w:rsidR="00DD51F9" w:rsidRDefault="00270C12" w:rsidP="00270C12">
      <w:r>
        <w:t>Attendance at the end of semester presentations counts for 10 points toward your final grade. Presentations will be held in class on Tuesday and Thursday</w:t>
      </w:r>
      <w:r w:rsidR="00722241">
        <w:t xml:space="preserve"> on the last week of classes</w:t>
      </w:r>
      <w:r>
        <w:t>, and you must attend both class sessions to earn the attendance credit. This will not be spli</w:t>
      </w:r>
      <w:r w:rsidR="00A20ED6">
        <w:t xml:space="preserve">t (i.e. you cannot earn 5 points for Tuesday and </w:t>
      </w:r>
      <w:r w:rsidR="00722241">
        <w:t xml:space="preserve">5 points for </w:t>
      </w:r>
      <w:r w:rsidR="00A20ED6">
        <w:t>Thursday).</w:t>
      </w:r>
      <w:r w:rsidR="00722241">
        <w:t xml:space="preserve"> Attendance will be taken in both </w:t>
      </w:r>
      <w:proofErr w:type="gramStart"/>
      <w:r w:rsidR="00722241">
        <w:t>classes</w:t>
      </w:r>
      <w:proofErr w:type="gramEnd"/>
      <w:r w:rsidR="00722241">
        <w:t xml:space="preserve"> and 10 points will be awarded for attendance at both sessions.</w:t>
      </w:r>
    </w:p>
    <w:p w14:paraId="156EBB74" w14:textId="240F4AEF" w:rsidR="00D367B0" w:rsidRPr="00F44C5D" w:rsidRDefault="00D367B0" w:rsidP="00F44C5D">
      <w:pPr>
        <w:pStyle w:val="Heading1"/>
      </w:pPr>
      <w:r w:rsidRPr="00F44C5D">
        <w:t>Grading Policy</w:t>
      </w:r>
      <w:r w:rsidR="006B1347">
        <w:t>:</w:t>
      </w:r>
    </w:p>
    <w:p w14:paraId="541A1ACB" w14:textId="77777777" w:rsidR="00D367B0" w:rsidRDefault="00D367B0" w:rsidP="00001162">
      <w:pPr>
        <w:spacing w:line="240" w:lineRule="auto"/>
        <w:contextualSpacing/>
        <w:rPr>
          <w:szCs w:val="24"/>
        </w:rPr>
      </w:pPr>
    </w:p>
    <w:p w14:paraId="2A9D1689" w14:textId="409589E8" w:rsidR="00735F18" w:rsidRDefault="00735F18" w:rsidP="00001162">
      <w:pPr>
        <w:spacing w:line="240" w:lineRule="auto"/>
        <w:contextualSpacing/>
        <w:rPr>
          <w:szCs w:val="24"/>
        </w:rPr>
      </w:pPr>
      <w:r w:rsidRPr="00735F18">
        <w:rPr>
          <w:szCs w:val="24"/>
        </w:rPr>
        <w:t>The grading scale is as follows:</w:t>
      </w:r>
    </w:p>
    <w:p w14:paraId="6D3AE3BE" w14:textId="77777777" w:rsidR="006B1347" w:rsidRPr="007E04FD" w:rsidRDefault="006B1347" w:rsidP="00001162">
      <w:pPr>
        <w:spacing w:line="240" w:lineRule="auto"/>
        <w:contextualSpacing/>
        <w:rPr>
          <w:szCs w:val="24"/>
        </w:rPr>
      </w:pPr>
    </w:p>
    <w:tbl>
      <w:tblPr>
        <w:tblW w:w="0" w:type="auto"/>
        <w:tblLook w:val="0020" w:firstRow="1" w:lastRow="0" w:firstColumn="0" w:lastColumn="0" w:noHBand="0" w:noVBand="0"/>
      </w:tblPr>
      <w:tblGrid>
        <w:gridCol w:w="2952"/>
        <w:gridCol w:w="2952"/>
      </w:tblGrid>
      <w:tr w:rsidR="00F3782A" w:rsidRPr="00F3782A" w14:paraId="13C0D660" w14:textId="77777777" w:rsidTr="00F3782A">
        <w:trPr>
          <w:tblHeader/>
        </w:trPr>
        <w:tc>
          <w:tcPr>
            <w:tcW w:w="2952" w:type="dxa"/>
            <w:tcBorders>
              <w:bottom w:val="single" w:sz="4" w:space="0" w:color="auto"/>
            </w:tcBorders>
            <w:shd w:val="clear" w:color="auto" w:fill="FFFFFF"/>
          </w:tcPr>
          <w:p w14:paraId="6A1BB129" w14:textId="77777777" w:rsidR="00F3782A" w:rsidRPr="00F3782A" w:rsidRDefault="00F3782A" w:rsidP="00F3782A">
            <w:pPr>
              <w:spacing w:after="0" w:line="240" w:lineRule="auto"/>
              <w:rPr>
                <w:rFonts w:eastAsia="Times New Roman"/>
                <w:b/>
                <w:bCs/>
                <w:color w:val="5F497A"/>
                <w:szCs w:val="24"/>
              </w:rPr>
            </w:pPr>
            <w:r w:rsidRPr="00F3782A">
              <w:rPr>
                <w:rFonts w:eastAsia="Times New Roman"/>
                <w:b/>
                <w:bCs/>
                <w:color w:val="5F497A"/>
                <w:szCs w:val="24"/>
              </w:rPr>
              <w:lastRenderedPageBreak/>
              <w:t>Total Points</w:t>
            </w:r>
          </w:p>
        </w:tc>
        <w:tc>
          <w:tcPr>
            <w:tcW w:w="2952" w:type="dxa"/>
            <w:tcBorders>
              <w:bottom w:val="single" w:sz="4" w:space="0" w:color="auto"/>
            </w:tcBorders>
            <w:shd w:val="clear" w:color="auto" w:fill="FFFFFF"/>
          </w:tcPr>
          <w:p w14:paraId="43684F8E" w14:textId="77777777" w:rsidR="00F3782A" w:rsidRPr="00F3782A" w:rsidRDefault="00F3782A" w:rsidP="00F3782A">
            <w:pPr>
              <w:spacing w:after="0" w:line="240" w:lineRule="auto"/>
              <w:rPr>
                <w:rFonts w:eastAsia="Times New Roman"/>
                <w:b/>
                <w:bCs/>
                <w:color w:val="5F497A"/>
                <w:szCs w:val="24"/>
              </w:rPr>
            </w:pPr>
            <w:r w:rsidRPr="00F3782A">
              <w:rPr>
                <w:rFonts w:eastAsia="Times New Roman"/>
                <w:b/>
                <w:bCs/>
                <w:color w:val="5F497A"/>
                <w:szCs w:val="24"/>
              </w:rPr>
              <w:t>Grade</w:t>
            </w:r>
          </w:p>
        </w:tc>
      </w:tr>
      <w:tr w:rsidR="00F3782A" w:rsidRPr="00F3782A" w14:paraId="667DAF00" w14:textId="77777777" w:rsidTr="00D21247">
        <w:trPr>
          <w:tblHeader/>
        </w:trPr>
        <w:tc>
          <w:tcPr>
            <w:tcW w:w="2952" w:type="dxa"/>
            <w:tcBorders>
              <w:top w:val="single" w:sz="4" w:space="0" w:color="auto"/>
            </w:tcBorders>
          </w:tcPr>
          <w:p w14:paraId="67ECE7E8" w14:textId="77777777" w:rsidR="00F3782A" w:rsidRPr="00F3782A" w:rsidRDefault="00F3782A" w:rsidP="00F3782A">
            <w:pPr>
              <w:spacing w:after="0" w:line="240" w:lineRule="auto"/>
              <w:rPr>
                <w:rFonts w:eastAsia="Times New Roman"/>
                <w:szCs w:val="24"/>
              </w:rPr>
            </w:pPr>
            <w:r w:rsidRPr="00F3782A">
              <w:rPr>
                <w:rFonts w:eastAsia="Times New Roman"/>
                <w:szCs w:val="24"/>
              </w:rPr>
              <w:t>358 – 400</w:t>
            </w:r>
          </w:p>
        </w:tc>
        <w:tc>
          <w:tcPr>
            <w:tcW w:w="2952" w:type="dxa"/>
            <w:tcBorders>
              <w:top w:val="single" w:sz="4" w:space="0" w:color="auto"/>
            </w:tcBorders>
          </w:tcPr>
          <w:p w14:paraId="0689909E" w14:textId="77777777" w:rsidR="00F3782A" w:rsidRPr="00F3782A" w:rsidRDefault="00F3782A" w:rsidP="00F3782A">
            <w:pPr>
              <w:spacing w:after="0" w:line="240" w:lineRule="auto"/>
              <w:rPr>
                <w:rFonts w:eastAsia="Times New Roman"/>
                <w:szCs w:val="24"/>
              </w:rPr>
            </w:pPr>
            <w:r w:rsidRPr="00F3782A">
              <w:rPr>
                <w:rFonts w:eastAsia="Times New Roman"/>
                <w:szCs w:val="24"/>
              </w:rPr>
              <w:t>4.0</w:t>
            </w:r>
          </w:p>
        </w:tc>
      </w:tr>
      <w:tr w:rsidR="00F3782A" w:rsidRPr="00F3782A" w14:paraId="7EFCDAE7" w14:textId="77777777" w:rsidTr="00D21247">
        <w:trPr>
          <w:tblHeader/>
        </w:trPr>
        <w:tc>
          <w:tcPr>
            <w:tcW w:w="2952" w:type="dxa"/>
          </w:tcPr>
          <w:p w14:paraId="7EAF7647" w14:textId="77777777" w:rsidR="00F3782A" w:rsidRPr="00F3782A" w:rsidRDefault="00F3782A" w:rsidP="00F3782A">
            <w:pPr>
              <w:spacing w:after="0" w:line="240" w:lineRule="auto"/>
              <w:rPr>
                <w:rFonts w:eastAsia="Times New Roman"/>
                <w:szCs w:val="24"/>
              </w:rPr>
            </w:pPr>
            <w:r w:rsidRPr="00F3782A">
              <w:rPr>
                <w:rFonts w:eastAsia="Times New Roman"/>
                <w:szCs w:val="24"/>
              </w:rPr>
              <w:t>338 – 357.99</w:t>
            </w:r>
          </w:p>
        </w:tc>
        <w:tc>
          <w:tcPr>
            <w:tcW w:w="2952" w:type="dxa"/>
          </w:tcPr>
          <w:p w14:paraId="2C59757C" w14:textId="77777777" w:rsidR="00F3782A" w:rsidRPr="00F3782A" w:rsidRDefault="00F3782A" w:rsidP="00F3782A">
            <w:pPr>
              <w:spacing w:after="0" w:line="240" w:lineRule="auto"/>
              <w:rPr>
                <w:rFonts w:eastAsia="Times New Roman"/>
                <w:szCs w:val="24"/>
              </w:rPr>
            </w:pPr>
            <w:r w:rsidRPr="00F3782A">
              <w:rPr>
                <w:rFonts w:eastAsia="Times New Roman"/>
                <w:szCs w:val="24"/>
              </w:rPr>
              <w:t>3.5</w:t>
            </w:r>
          </w:p>
        </w:tc>
      </w:tr>
      <w:tr w:rsidR="00F3782A" w:rsidRPr="00F3782A" w14:paraId="2D2E4A01" w14:textId="77777777" w:rsidTr="00D21247">
        <w:trPr>
          <w:tblHeader/>
        </w:trPr>
        <w:tc>
          <w:tcPr>
            <w:tcW w:w="2952" w:type="dxa"/>
          </w:tcPr>
          <w:p w14:paraId="4566CD59" w14:textId="77777777" w:rsidR="00F3782A" w:rsidRPr="00F3782A" w:rsidRDefault="00F3782A" w:rsidP="00F3782A">
            <w:pPr>
              <w:spacing w:after="0" w:line="240" w:lineRule="auto"/>
              <w:rPr>
                <w:rFonts w:eastAsia="Times New Roman"/>
                <w:szCs w:val="24"/>
              </w:rPr>
            </w:pPr>
            <w:r w:rsidRPr="00F3782A">
              <w:rPr>
                <w:rFonts w:eastAsia="Times New Roman"/>
                <w:szCs w:val="24"/>
              </w:rPr>
              <w:t>318 – 337.99</w:t>
            </w:r>
          </w:p>
        </w:tc>
        <w:tc>
          <w:tcPr>
            <w:tcW w:w="2952" w:type="dxa"/>
          </w:tcPr>
          <w:p w14:paraId="13E0ABDF" w14:textId="77777777" w:rsidR="00F3782A" w:rsidRPr="00F3782A" w:rsidRDefault="00F3782A" w:rsidP="00F3782A">
            <w:pPr>
              <w:spacing w:after="0" w:line="240" w:lineRule="auto"/>
              <w:rPr>
                <w:rFonts w:eastAsia="Times New Roman"/>
                <w:szCs w:val="24"/>
              </w:rPr>
            </w:pPr>
            <w:r w:rsidRPr="00F3782A">
              <w:rPr>
                <w:rFonts w:eastAsia="Times New Roman"/>
                <w:szCs w:val="24"/>
              </w:rPr>
              <w:t>3.0</w:t>
            </w:r>
          </w:p>
        </w:tc>
      </w:tr>
      <w:tr w:rsidR="00F3782A" w:rsidRPr="00F3782A" w14:paraId="08ED68E8" w14:textId="77777777" w:rsidTr="00D21247">
        <w:trPr>
          <w:tblHeader/>
        </w:trPr>
        <w:tc>
          <w:tcPr>
            <w:tcW w:w="2952" w:type="dxa"/>
          </w:tcPr>
          <w:p w14:paraId="63D9C07C" w14:textId="77777777" w:rsidR="00F3782A" w:rsidRPr="00F3782A" w:rsidRDefault="00F3782A" w:rsidP="00F3782A">
            <w:pPr>
              <w:spacing w:after="0" w:line="240" w:lineRule="auto"/>
              <w:rPr>
                <w:rFonts w:eastAsia="Times New Roman"/>
                <w:szCs w:val="24"/>
              </w:rPr>
            </w:pPr>
            <w:r w:rsidRPr="00F3782A">
              <w:rPr>
                <w:rFonts w:eastAsia="Times New Roman"/>
                <w:szCs w:val="24"/>
              </w:rPr>
              <w:t>298 – 317.99</w:t>
            </w:r>
          </w:p>
        </w:tc>
        <w:tc>
          <w:tcPr>
            <w:tcW w:w="2952" w:type="dxa"/>
          </w:tcPr>
          <w:p w14:paraId="33BA30C3" w14:textId="77777777" w:rsidR="00F3782A" w:rsidRPr="00F3782A" w:rsidRDefault="00F3782A" w:rsidP="00F3782A">
            <w:pPr>
              <w:spacing w:after="0" w:line="240" w:lineRule="auto"/>
              <w:rPr>
                <w:rFonts w:eastAsia="Times New Roman"/>
                <w:szCs w:val="24"/>
              </w:rPr>
            </w:pPr>
            <w:r w:rsidRPr="00F3782A">
              <w:rPr>
                <w:rFonts w:eastAsia="Times New Roman"/>
                <w:szCs w:val="24"/>
              </w:rPr>
              <w:t>2.5</w:t>
            </w:r>
          </w:p>
        </w:tc>
      </w:tr>
      <w:tr w:rsidR="00F3782A" w:rsidRPr="00F3782A" w14:paraId="7FC6F33E" w14:textId="77777777" w:rsidTr="00D21247">
        <w:trPr>
          <w:tblHeader/>
        </w:trPr>
        <w:tc>
          <w:tcPr>
            <w:tcW w:w="2952" w:type="dxa"/>
          </w:tcPr>
          <w:p w14:paraId="16DE4B60" w14:textId="77777777" w:rsidR="00F3782A" w:rsidRPr="00F3782A" w:rsidRDefault="00F3782A" w:rsidP="00F3782A">
            <w:pPr>
              <w:spacing w:after="0" w:line="240" w:lineRule="auto"/>
              <w:rPr>
                <w:rFonts w:eastAsia="Times New Roman"/>
                <w:szCs w:val="24"/>
              </w:rPr>
            </w:pPr>
            <w:r w:rsidRPr="00F3782A">
              <w:rPr>
                <w:rFonts w:eastAsia="Times New Roman"/>
                <w:szCs w:val="24"/>
              </w:rPr>
              <w:t>278 – 297.99</w:t>
            </w:r>
          </w:p>
        </w:tc>
        <w:tc>
          <w:tcPr>
            <w:tcW w:w="2952" w:type="dxa"/>
          </w:tcPr>
          <w:p w14:paraId="68FE531A" w14:textId="77777777" w:rsidR="00F3782A" w:rsidRPr="00F3782A" w:rsidRDefault="00F3782A" w:rsidP="00F3782A">
            <w:pPr>
              <w:spacing w:after="0" w:line="240" w:lineRule="auto"/>
              <w:rPr>
                <w:rFonts w:eastAsia="Times New Roman"/>
                <w:szCs w:val="24"/>
              </w:rPr>
            </w:pPr>
            <w:r w:rsidRPr="00F3782A">
              <w:rPr>
                <w:rFonts w:eastAsia="Times New Roman"/>
                <w:szCs w:val="24"/>
              </w:rPr>
              <w:t>2.0</w:t>
            </w:r>
          </w:p>
        </w:tc>
      </w:tr>
      <w:tr w:rsidR="00F3782A" w:rsidRPr="00F3782A" w14:paraId="2DB8D5FA" w14:textId="77777777" w:rsidTr="00D21247">
        <w:trPr>
          <w:tblHeader/>
        </w:trPr>
        <w:tc>
          <w:tcPr>
            <w:tcW w:w="2952" w:type="dxa"/>
          </w:tcPr>
          <w:p w14:paraId="0E6E99D2" w14:textId="77777777" w:rsidR="00F3782A" w:rsidRPr="00F3782A" w:rsidRDefault="00F3782A" w:rsidP="00F3782A">
            <w:pPr>
              <w:spacing w:after="0" w:line="240" w:lineRule="auto"/>
              <w:rPr>
                <w:rFonts w:eastAsia="Times New Roman"/>
                <w:szCs w:val="24"/>
              </w:rPr>
            </w:pPr>
            <w:r w:rsidRPr="00F3782A">
              <w:rPr>
                <w:rFonts w:eastAsia="Times New Roman"/>
                <w:szCs w:val="24"/>
              </w:rPr>
              <w:t>258 – 277.99</w:t>
            </w:r>
          </w:p>
        </w:tc>
        <w:tc>
          <w:tcPr>
            <w:tcW w:w="2952" w:type="dxa"/>
          </w:tcPr>
          <w:p w14:paraId="440FD05A" w14:textId="77777777" w:rsidR="00F3782A" w:rsidRPr="00F3782A" w:rsidRDefault="00F3782A" w:rsidP="00F3782A">
            <w:pPr>
              <w:spacing w:after="0" w:line="240" w:lineRule="auto"/>
              <w:rPr>
                <w:rFonts w:eastAsia="Times New Roman"/>
                <w:szCs w:val="24"/>
              </w:rPr>
            </w:pPr>
            <w:r w:rsidRPr="00F3782A">
              <w:rPr>
                <w:rFonts w:eastAsia="Times New Roman"/>
                <w:szCs w:val="24"/>
              </w:rPr>
              <w:t>1.5</w:t>
            </w:r>
          </w:p>
        </w:tc>
      </w:tr>
      <w:tr w:rsidR="00F3782A" w:rsidRPr="00F3782A" w14:paraId="44EE8777" w14:textId="77777777" w:rsidTr="00D21247">
        <w:trPr>
          <w:tblHeader/>
        </w:trPr>
        <w:tc>
          <w:tcPr>
            <w:tcW w:w="2952" w:type="dxa"/>
          </w:tcPr>
          <w:p w14:paraId="26F5A406" w14:textId="77777777" w:rsidR="00F3782A" w:rsidRPr="00F3782A" w:rsidRDefault="00F3782A" w:rsidP="00F3782A">
            <w:pPr>
              <w:spacing w:after="0" w:line="240" w:lineRule="auto"/>
              <w:rPr>
                <w:rFonts w:eastAsia="Times New Roman"/>
                <w:szCs w:val="24"/>
              </w:rPr>
            </w:pPr>
            <w:r w:rsidRPr="00F3782A">
              <w:rPr>
                <w:rFonts w:eastAsia="Times New Roman"/>
                <w:szCs w:val="24"/>
              </w:rPr>
              <w:t>238 – 257.99</w:t>
            </w:r>
          </w:p>
        </w:tc>
        <w:tc>
          <w:tcPr>
            <w:tcW w:w="2952" w:type="dxa"/>
          </w:tcPr>
          <w:p w14:paraId="38A2499B" w14:textId="77777777" w:rsidR="00F3782A" w:rsidRPr="00F3782A" w:rsidRDefault="00F3782A" w:rsidP="00F3782A">
            <w:pPr>
              <w:spacing w:after="0" w:line="240" w:lineRule="auto"/>
              <w:rPr>
                <w:rFonts w:eastAsia="Times New Roman"/>
                <w:szCs w:val="24"/>
              </w:rPr>
            </w:pPr>
            <w:r w:rsidRPr="00F3782A">
              <w:rPr>
                <w:rFonts w:eastAsia="Times New Roman"/>
                <w:szCs w:val="24"/>
              </w:rPr>
              <w:t>1.0</w:t>
            </w:r>
          </w:p>
        </w:tc>
      </w:tr>
      <w:tr w:rsidR="00F3782A" w:rsidRPr="00F3782A" w14:paraId="0E73F97E" w14:textId="77777777" w:rsidTr="00D21247">
        <w:trPr>
          <w:tblHeader/>
        </w:trPr>
        <w:tc>
          <w:tcPr>
            <w:tcW w:w="2952" w:type="dxa"/>
            <w:tcBorders>
              <w:bottom w:val="single" w:sz="4" w:space="0" w:color="auto"/>
            </w:tcBorders>
          </w:tcPr>
          <w:p w14:paraId="0DCFB700" w14:textId="77777777" w:rsidR="00F3782A" w:rsidRPr="00F3782A" w:rsidRDefault="00F3782A" w:rsidP="00F3782A">
            <w:pPr>
              <w:spacing w:after="0" w:line="240" w:lineRule="auto"/>
              <w:rPr>
                <w:rFonts w:eastAsia="Times New Roman"/>
                <w:szCs w:val="24"/>
              </w:rPr>
            </w:pPr>
            <w:r w:rsidRPr="00F3782A">
              <w:rPr>
                <w:rFonts w:eastAsia="Times New Roman"/>
                <w:szCs w:val="24"/>
              </w:rPr>
              <w:t xml:space="preserve">    0 – 237.99</w:t>
            </w:r>
          </w:p>
        </w:tc>
        <w:tc>
          <w:tcPr>
            <w:tcW w:w="2952" w:type="dxa"/>
            <w:tcBorders>
              <w:bottom w:val="single" w:sz="4" w:space="0" w:color="auto"/>
            </w:tcBorders>
          </w:tcPr>
          <w:p w14:paraId="74AC3B83" w14:textId="77777777" w:rsidR="00F3782A" w:rsidRPr="00F3782A" w:rsidRDefault="00F3782A" w:rsidP="00F3782A">
            <w:pPr>
              <w:spacing w:after="0" w:line="240" w:lineRule="auto"/>
              <w:rPr>
                <w:rFonts w:eastAsia="Times New Roman"/>
                <w:szCs w:val="24"/>
              </w:rPr>
            </w:pPr>
            <w:r w:rsidRPr="00F3782A">
              <w:rPr>
                <w:rFonts w:eastAsia="Times New Roman"/>
                <w:szCs w:val="24"/>
              </w:rPr>
              <w:t>0.0</w:t>
            </w:r>
          </w:p>
        </w:tc>
      </w:tr>
    </w:tbl>
    <w:p w14:paraId="19C0D1A5" w14:textId="77777777" w:rsidR="00D367B0" w:rsidRPr="00F3782A" w:rsidRDefault="00D367B0" w:rsidP="00001162">
      <w:pPr>
        <w:spacing w:line="240" w:lineRule="auto"/>
        <w:contextualSpacing/>
        <w:rPr>
          <w:szCs w:val="24"/>
        </w:rPr>
      </w:pPr>
    </w:p>
    <w:p w14:paraId="5AD68A33" w14:textId="67883C6D" w:rsidR="006B1347" w:rsidRDefault="00C2702E" w:rsidP="006B1347">
      <w:pPr>
        <w:pStyle w:val="Heading2"/>
        <w:rPr>
          <w:rFonts w:eastAsia="Times New Roman"/>
        </w:rPr>
      </w:pPr>
      <w:r w:rsidRPr="00C2702E">
        <w:rPr>
          <w:rFonts w:eastAsia="Times New Roman"/>
        </w:rPr>
        <w:t>Policy on grade changes</w:t>
      </w:r>
    </w:p>
    <w:p w14:paraId="3A5199DB" w14:textId="77777777" w:rsidR="006B1347" w:rsidRPr="006B1347" w:rsidRDefault="006B1347" w:rsidP="006B1347">
      <w:pPr>
        <w:spacing w:after="0"/>
      </w:pPr>
    </w:p>
    <w:p w14:paraId="371483C1" w14:textId="7A45DDBC" w:rsidR="00782496" w:rsidRPr="006B1347" w:rsidRDefault="00C2702E" w:rsidP="006B1347">
      <w:pPr>
        <w:rPr>
          <w:color w:val="000000" w:themeColor="text1"/>
        </w:rPr>
      </w:pPr>
      <w:r w:rsidRPr="00C2702E">
        <w:rPr>
          <w:color w:val="000000" w:themeColor="text1"/>
        </w:rPr>
        <w:t xml:space="preserve">At the end of the semester, if you believe that an </w:t>
      </w:r>
      <w:r w:rsidRPr="00C2702E">
        <w:rPr>
          <w:b/>
          <w:bCs/>
          <w:color w:val="000000" w:themeColor="text1"/>
        </w:rPr>
        <w:t>error</w:t>
      </w:r>
      <w:r w:rsidRPr="00C2702E">
        <w:rPr>
          <w:color w:val="000000" w:themeColor="text1"/>
        </w:rPr>
        <w:t xml:space="preserve"> was made in calculating your grade, please let Dr. Thompson </w:t>
      </w:r>
      <w:proofErr w:type="gramStart"/>
      <w:r w:rsidRPr="00C2702E">
        <w:rPr>
          <w:color w:val="000000" w:themeColor="text1"/>
        </w:rPr>
        <w:t>know</w:t>
      </w:r>
      <w:proofErr w:type="gramEnd"/>
      <w:r w:rsidRPr="00C2702E">
        <w:rPr>
          <w:color w:val="000000" w:themeColor="text1"/>
        </w:rPr>
        <w:t xml:space="preserve">. Your grade will be checked and changed if an error was made. </w:t>
      </w:r>
      <w:r w:rsidRPr="00C2702E">
        <w:rPr>
          <w:b/>
          <w:bCs/>
          <w:color w:val="000000" w:themeColor="text1"/>
        </w:rPr>
        <w:t xml:space="preserve">This is the only circumstance under which your grade will change. </w:t>
      </w:r>
      <w:r w:rsidRPr="00C2702E">
        <w:rPr>
          <w:color w:val="000000" w:themeColor="text1"/>
        </w:rPr>
        <w:t xml:space="preserve">Under no circumstance will your grade be “bumped”, or a special extra credit opportunity be given. Please don’t ask. </w:t>
      </w:r>
      <w:r w:rsidRPr="00C2702E">
        <w:rPr>
          <w:b/>
          <w:bCs/>
          <w:color w:val="000000" w:themeColor="text1"/>
        </w:rPr>
        <w:t>There will be no exceptions.</w:t>
      </w:r>
    </w:p>
    <w:p w14:paraId="496856D1" w14:textId="77777777" w:rsidR="006B1347" w:rsidRDefault="006B1347" w:rsidP="006B1347">
      <w:pPr>
        <w:autoSpaceDE w:val="0"/>
        <w:autoSpaceDN w:val="0"/>
        <w:adjustRightInd w:val="0"/>
        <w:rPr>
          <w:rFonts w:asciiTheme="majorHAnsi" w:hAnsiTheme="majorHAnsi" w:cstheme="majorHAnsi"/>
        </w:rPr>
      </w:pPr>
      <w:r w:rsidRPr="006B1347">
        <w:rPr>
          <w:rStyle w:val="Heading1Char"/>
        </w:rPr>
        <w:t>Cheating:</w:t>
      </w:r>
      <w:r w:rsidRPr="007C5424">
        <w:rPr>
          <w:rFonts w:asciiTheme="majorHAnsi" w:hAnsiTheme="majorHAnsi" w:cstheme="majorHAnsi"/>
        </w:rPr>
        <w:t xml:space="preserve"> </w:t>
      </w:r>
    </w:p>
    <w:p w14:paraId="6C0D4EBC" w14:textId="241ED54A" w:rsidR="006B1347" w:rsidRPr="006B1347" w:rsidRDefault="006B1347" w:rsidP="006B1347">
      <w:pPr>
        <w:autoSpaceDE w:val="0"/>
        <w:autoSpaceDN w:val="0"/>
        <w:adjustRightInd w:val="0"/>
        <w:rPr>
          <w:rFonts w:asciiTheme="minorHAnsi" w:hAnsiTheme="minorHAnsi" w:cstheme="minorHAnsi"/>
          <w:b/>
          <w:bCs/>
          <w:color w:val="BF8F00" w:themeColor="accent4" w:themeShade="BF"/>
        </w:rPr>
      </w:pPr>
      <w:r w:rsidRPr="006B1347">
        <w:rPr>
          <w:rFonts w:asciiTheme="minorHAnsi" w:hAnsiTheme="minorHAnsi" w:cstheme="minorHAnsi"/>
          <w:color w:val="000000" w:themeColor="text1"/>
        </w:rPr>
        <w:t xml:space="preserve">Any student caught cheating or plagiarizing will </w:t>
      </w:r>
      <w:r w:rsidRPr="006B1347">
        <w:rPr>
          <w:rFonts w:asciiTheme="minorHAnsi" w:hAnsiTheme="minorHAnsi" w:cstheme="minorHAnsi"/>
          <w:b/>
          <w:bCs/>
          <w:color w:val="000000" w:themeColor="text1"/>
        </w:rPr>
        <w:t xml:space="preserve">receive a </w:t>
      </w:r>
      <w:r w:rsidRPr="006B1347">
        <w:rPr>
          <w:rFonts w:asciiTheme="minorHAnsi" w:hAnsiTheme="minorHAnsi" w:cstheme="minorHAnsi"/>
          <w:b/>
          <w:bCs/>
          <w:color w:val="000000" w:themeColor="text1"/>
          <w:u w:val="single"/>
        </w:rPr>
        <w:t>zero for the</w:t>
      </w:r>
      <w:r w:rsidR="00825349">
        <w:rPr>
          <w:rFonts w:asciiTheme="minorHAnsi" w:hAnsiTheme="minorHAnsi" w:cstheme="minorHAnsi"/>
          <w:b/>
          <w:bCs/>
          <w:color w:val="000000" w:themeColor="text1"/>
          <w:u w:val="single"/>
        </w:rPr>
        <w:t xml:space="preserve"> course overall</w:t>
      </w:r>
      <w:r w:rsidR="00825349">
        <w:rPr>
          <w:rFonts w:asciiTheme="minorHAnsi" w:hAnsiTheme="minorHAnsi" w:cstheme="minorHAnsi"/>
          <w:b/>
          <w:bCs/>
          <w:color w:val="000000" w:themeColor="text1"/>
        </w:rPr>
        <w:t xml:space="preserve"> </w:t>
      </w:r>
      <w:r w:rsidRPr="00825349">
        <w:rPr>
          <w:rFonts w:asciiTheme="minorHAnsi" w:hAnsiTheme="minorHAnsi" w:cstheme="minorHAnsi"/>
          <w:b/>
          <w:bCs/>
          <w:color w:val="000000" w:themeColor="text1"/>
        </w:rPr>
        <w:t>and</w:t>
      </w:r>
      <w:r w:rsidRPr="006B1347">
        <w:rPr>
          <w:rFonts w:asciiTheme="minorHAnsi" w:hAnsiTheme="minorHAnsi" w:cstheme="minorHAnsi"/>
          <w:b/>
          <w:bCs/>
          <w:color w:val="000000" w:themeColor="text1"/>
        </w:rPr>
        <w:t xml:space="preserve"> be reported </w:t>
      </w:r>
      <w:r w:rsidRPr="00825349">
        <w:rPr>
          <w:rFonts w:asciiTheme="minorHAnsi" w:hAnsiTheme="minorHAnsi" w:cstheme="minorHAnsi"/>
          <w:b/>
          <w:bCs/>
          <w:color w:val="000000" w:themeColor="text1"/>
        </w:rPr>
        <w:t xml:space="preserve">to the </w:t>
      </w:r>
      <w:r w:rsidR="00825349" w:rsidRPr="00825349">
        <w:rPr>
          <w:rFonts w:asciiTheme="minorHAnsi" w:hAnsiTheme="minorHAnsi" w:cstheme="minorHAnsi"/>
          <w:b/>
          <w:bCs/>
        </w:rPr>
        <w:t>Office of Academic Affairs and the Office of Student Affairs</w:t>
      </w:r>
      <w:r w:rsidRPr="00825349">
        <w:rPr>
          <w:rFonts w:asciiTheme="minorHAnsi" w:hAnsiTheme="minorHAnsi" w:cstheme="minorHAnsi"/>
          <w:b/>
          <w:bCs/>
          <w:color w:val="000000" w:themeColor="text1"/>
        </w:rPr>
        <w:t>.</w:t>
      </w:r>
    </w:p>
    <w:p w14:paraId="690F1F83" w14:textId="77777777" w:rsidR="009E6C41" w:rsidRDefault="006B1347" w:rsidP="009E6C41">
      <w:pPr>
        <w:pStyle w:val="Heading2"/>
        <w:rPr>
          <w:rFonts w:eastAsia="Times New Roman"/>
        </w:rPr>
      </w:pPr>
      <w:r w:rsidRPr="006B1347">
        <w:rPr>
          <w:rFonts w:eastAsia="Times New Roman"/>
        </w:rPr>
        <w:t>Academic Honesty</w:t>
      </w:r>
    </w:p>
    <w:p w14:paraId="14EA9A37" w14:textId="77777777" w:rsidR="009E6C41" w:rsidRPr="009E6C41" w:rsidRDefault="009E6C41" w:rsidP="009E6C41">
      <w:pPr>
        <w:pStyle w:val="Heading2"/>
        <w:rPr>
          <w:rFonts w:eastAsia="Times New Roman"/>
          <w:sz w:val="24"/>
          <w:szCs w:val="24"/>
        </w:rPr>
      </w:pPr>
    </w:p>
    <w:p w14:paraId="6D160351" w14:textId="0438DFB3" w:rsidR="006B1347" w:rsidRPr="009E6C41" w:rsidRDefault="006B1347" w:rsidP="009E6C41">
      <w:pPr>
        <w:rPr>
          <w:rFonts w:asciiTheme="majorHAnsi" w:eastAsia="Times New Roman" w:hAnsiTheme="majorHAnsi" w:cstheme="majorBidi"/>
        </w:rPr>
      </w:pPr>
      <w:proofErr w:type="gramStart"/>
      <w:r w:rsidRPr="006B1347">
        <w:t>Any and all</w:t>
      </w:r>
      <w:proofErr w:type="gramEnd"/>
      <w:r w:rsidRPr="006B1347">
        <w:t xml:space="preserve"> forms of cheating are unacceptable. Students are expected to complete assignments individually and without outside help. </w:t>
      </w:r>
      <w:r w:rsidRPr="00825349">
        <w:rPr>
          <w:b/>
          <w:bCs/>
          <w:u w:val="single"/>
        </w:rPr>
        <w:t>Any student caught cheating on assignments will receive a zero in this course</w:t>
      </w:r>
      <w:r w:rsidRPr="00825349">
        <w:rPr>
          <w:b/>
          <w:bCs/>
        </w:rPr>
        <w:t>.</w:t>
      </w:r>
      <w:r w:rsidR="00825349">
        <w:rPr>
          <w:b/>
          <w:bCs/>
        </w:rPr>
        <w:t xml:space="preserve"> This includes the use of generative AI technology (see specific policy below).</w:t>
      </w:r>
      <w:r w:rsidRPr="006B1347">
        <w:t xml:space="preserve"> The Spartan Code of Honor states, "As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 In addition, Article 2.III.B.2 of the Student Rights and Responsibilities (</w:t>
      </w:r>
      <w:hyperlink r:id="rId19" w:history="1">
        <w:r w:rsidRPr="006B1347">
          <w:rPr>
            <w:rStyle w:val="Hyperlink"/>
            <w:rFonts w:asciiTheme="minorHAnsi" w:hAnsiTheme="minorHAnsi" w:cstheme="minorHAnsi"/>
          </w:rPr>
          <w:t>SRR</w:t>
        </w:r>
      </w:hyperlink>
      <w:r w:rsidRPr="006B1347">
        <w:t xml:space="preserve">) states that "The student shares with the faculty the responsibility for maintaining the integrity of scholarship, grades, and professional standards." The Psychology Department adheres to the policies on academic honesty as specified in </w:t>
      </w:r>
      <w:hyperlink r:id="rId20" w:history="1">
        <w:r w:rsidRPr="006B1347">
          <w:rPr>
            <w:rStyle w:val="Hyperlink"/>
            <w:rFonts w:asciiTheme="minorHAnsi" w:hAnsiTheme="minorHAnsi" w:cstheme="minorHAnsi"/>
          </w:rPr>
          <w:t>General Student Regulations 1.0, Protection of Scholarship and Grades</w:t>
        </w:r>
      </w:hyperlink>
      <w:r w:rsidRPr="006B1347">
        <w:t xml:space="preserve">; </w:t>
      </w:r>
      <w:hyperlink r:id="rId21" w:history="1">
        <w:r w:rsidRPr="006B1347">
          <w:rPr>
            <w:rStyle w:val="Hyperlink"/>
            <w:rFonts w:asciiTheme="minorHAnsi" w:hAnsiTheme="minorHAnsi" w:cstheme="minorHAnsi"/>
          </w:rPr>
          <w:t>the all-University Policy on Integrity of Scholarship and Grades</w:t>
        </w:r>
      </w:hyperlink>
      <w:r w:rsidRPr="006B1347">
        <w:t xml:space="preserve">; and </w:t>
      </w:r>
      <w:hyperlink r:id="rId22" w:history="1">
        <w:r w:rsidRPr="006B1347">
          <w:rPr>
            <w:rStyle w:val="Hyperlink"/>
            <w:rFonts w:asciiTheme="minorHAnsi" w:hAnsiTheme="minorHAnsi" w:cstheme="minorHAnsi"/>
          </w:rPr>
          <w:t>Ordinance 17.00, Examinations</w:t>
        </w:r>
      </w:hyperlink>
      <w:r w:rsidRPr="006B1347">
        <w:t xml:space="preserve">. For extensive details see </w:t>
      </w:r>
      <w:r w:rsidRPr="006B1347">
        <w:rPr>
          <w:i/>
          <w:iCs/>
        </w:rPr>
        <w:t>Spartan Life: Student Handbook and Resource Guide</w:t>
      </w:r>
      <w:r w:rsidRPr="006B1347">
        <w:t>. Further information about cheating can be found on a website provided by the MSU Ombudsperson (</w:t>
      </w:r>
      <w:hyperlink r:id="rId23">
        <w:r w:rsidRPr="006B1347">
          <w:rPr>
            <w:color w:val="0000FF"/>
            <w:u w:val="single"/>
          </w:rPr>
          <w:t>https://ombud.msu.edu/resources-self-help/academic-integrity</w:t>
        </w:r>
      </w:hyperlink>
      <w:r w:rsidRPr="006B1347">
        <w:t>). Make sure you are familiar with MSU definitions regarding academic dishonesty. Ignorance is not an excuse.</w:t>
      </w:r>
    </w:p>
    <w:p w14:paraId="008A23C7" w14:textId="5A8BC7B8" w:rsidR="006B1347" w:rsidRPr="00825349" w:rsidRDefault="006B1347" w:rsidP="006B1347">
      <w:pPr>
        <w:autoSpaceDE w:val="0"/>
        <w:autoSpaceDN w:val="0"/>
        <w:adjustRightInd w:val="0"/>
        <w:rPr>
          <w:rFonts w:asciiTheme="minorHAnsi" w:hAnsiTheme="minorHAnsi" w:cstheme="minorHAnsi"/>
          <w:b/>
          <w:bCs/>
        </w:rPr>
      </w:pPr>
      <w:r w:rsidRPr="006B1347">
        <w:rPr>
          <w:rFonts w:asciiTheme="minorHAnsi" w:hAnsiTheme="minorHAnsi" w:cstheme="minorHAnsi"/>
        </w:rPr>
        <w:t>Therefore, unless authorized by your instructor, you are expected to complete all course assignments</w:t>
      </w:r>
      <w:r>
        <w:rPr>
          <w:rFonts w:asciiTheme="minorHAnsi" w:hAnsiTheme="minorHAnsi" w:cstheme="minorHAnsi"/>
        </w:rPr>
        <w:t xml:space="preserve"> </w:t>
      </w:r>
      <w:r w:rsidRPr="006B1347">
        <w:rPr>
          <w:rFonts w:asciiTheme="minorHAnsi" w:hAnsiTheme="minorHAnsi" w:cstheme="minorHAnsi"/>
        </w:rPr>
        <w:t xml:space="preserve">without assistance from any source. You are expected to develop original work for this course; </w:t>
      </w:r>
      <w:r w:rsidRPr="006B1347">
        <w:rPr>
          <w:rFonts w:asciiTheme="minorHAnsi" w:hAnsiTheme="minorHAnsi" w:cstheme="minorHAnsi"/>
        </w:rPr>
        <w:lastRenderedPageBreak/>
        <w:t xml:space="preserve">therefore, you may not submit course work you completed for another course to satisfy the requirements for this course. Also, you are not authorized to use the </w:t>
      </w:r>
      <w:hyperlink r:id="rId24" w:history="1">
        <w:r w:rsidRPr="006B1347">
          <w:rPr>
            <w:rStyle w:val="Hyperlink"/>
            <w:rFonts w:asciiTheme="minorHAnsi" w:hAnsiTheme="minorHAnsi" w:cstheme="minorHAnsi"/>
          </w:rPr>
          <w:t>www.allmsu.com</w:t>
        </w:r>
      </w:hyperlink>
      <w:r w:rsidRPr="006B1347">
        <w:rPr>
          <w:rFonts w:asciiTheme="minorHAnsi" w:hAnsiTheme="minorHAnsi" w:cstheme="minorHAnsi"/>
        </w:rPr>
        <w:t xml:space="preserve"> Web site to complete any course work in this course. </w:t>
      </w:r>
      <w:r w:rsidRPr="00825349">
        <w:rPr>
          <w:rFonts w:asciiTheme="minorHAnsi" w:hAnsiTheme="minorHAnsi" w:cstheme="minorHAnsi"/>
          <w:b/>
          <w:bCs/>
        </w:rPr>
        <w:t>Contact Dr. Thompson if you are unsure about the appropriateness of your course work. Or, for general examples of what constitutes plagiarism, see:</w:t>
      </w:r>
    </w:p>
    <w:p w14:paraId="4E8B4BC1" w14:textId="77777777" w:rsidR="006B1347" w:rsidRPr="00825349" w:rsidRDefault="006B1347" w:rsidP="006B1347">
      <w:pPr>
        <w:numPr>
          <w:ilvl w:val="0"/>
          <w:numId w:val="21"/>
        </w:numPr>
        <w:autoSpaceDE w:val="0"/>
        <w:autoSpaceDN w:val="0"/>
        <w:adjustRightInd w:val="0"/>
        <w:spacing w:after="0" w:line="240" w:lineRule="auto"/>
        <w:rPr>
          <w:rFonts w:asciiTheme="minorHAnsi" w:hAnsiTheme="minorHAnsi" w:cstheme="minorHAnsi"/>
          <w:b/>
          <w:bCs/>
        </w:rPr>
      </w:pPr>
      <w:hyperlink r:id="rId25">
        <w:r w:rsidRPr="00825349">
          <w:rPr>
            <w:rFonts w:asciiTheme="minorHAnsi" w:hAnsiTheme="minorHAnsi" w:cstheme="minorHAnsi"/>
            <w:b/>
            <w:bCs/>
            <w:color w:val="0000FF"/>
            <w:u w:val="single"/>
          </w:rPr>
          <w:t>https://wts.indiana.edu/writing-guides/plagiarism.html</w:t>
        </w:r>
      </w:hyperlink>
    </w:p>
    <w:p w14:paraId="50E60960" w14:textId="77777777" w:rsidR="006B1347" w:rsidRPr="006B1347" w:rsidRDefault="006B1347" w:rsidP="006B1347">
      <w:pPr>
        <w:autoSpaceDE w:val="0"/>
        <w:autoSpaceDN w:val="0"/>
        <w:adjustRightInd w:val="0"/>
        <w:rPr>
          <w:rFonts w:asciiTheme="minorHAnsi" w:hAnsiTheme="minorHAnsi" w:cstheme="minorHAnsi"/>
          <w:b/>
          <w:bCs/>
        </w:rPr>
      </w:pPr>
    </w:p>
    <w:p w14:paraId="616C91C7" w14:textId="77777777" w:rsidR="00025FEC" w:rsidRDefault="006B1347" w:rsidP="006B1347">
      <w:pPr>
        <w:tabs>
          <w:tab w:val="left" w:pos="8640"/>
        </w:tabs>
        <w:rPr>
          <w:rStyle w:val="Heading2Char"/>
        </w:rPr>
      </w:pPr>
      <w:r w:rsidRPr="006B1347">
        <w:rPr>
          <w:rStyle w:val="Heading2Char"/>
        </w:rPr>
        <w:t>Policy on Use of A.I. (Artificial Intelligence) Tools</w:t>
      </w:r>
    </w:p>
    <w:p w14:paraId="24027A26" w14:textId="6DBC072F" w:rsidR="006B1347" w:rsidRPr="00025FEC" w:rsidRDefault="006B1347" w:rsidP="006B1347">
      <w:pPr>
        <w:tabs>
          <w:tab w:val="left" w:pos="8640"/>
        </w:tabs>
        <w:rPr>
          <w:rFonts w:asciiTheme="majorHAnsi" w:eastAsiaTheme="majorEastAsia" w:hAnsiTheme="majorHAnsi" w:cstheme="majorBidi"/>
          <w:sz w:val="26"/>
          <w:szCs w:val="26"/>
        </w:rPr>
      </w:pPr>
      <w:r w:rsidRPr="006B1347">
        <w:rPr>
          <w:rFonts w:asciiTheme="minorHAnsi" w:hAnsiTheme="minorHAnsi" w:cstheme="minorHAnsi"/>
        </w:rPr>
        <w:t xml:space="preserve">The policy of this class is that </w:t>
      </w:r>
      <w:r w:rsidRPr="00825349">
        <w:rPr>
          <w:rFonts w:asciiTheme="minorHAnsi" w:hAnsiTheme="minorHAnsi" w:cstheme="minorHAnsi"/>
          <w:b/>
          <w:bCs/>
          <w:color w:val="000000" w:themeColor="text1"/>
          <w:u w:val="single"/>
        </w:rPr>
        <w:t>you must be the creator of all work you submit for a grade</w:t>
      </w:r>
      <w:r w:rsidRPr="00825349">
        <w:rPr>
          <w:rFonts w:asciiTheme="minorHAnsi" w:hAnsiTheme="minorHAnsi" w:cstheme="minorHAnsi"/>
          <w:color w:val="000000" w:themeColor="text1"/>
        </w:rPr>
        <w:t xml:space="preserve">. </w:t>
      </w:r>
    </w:p>
    <w:p w14:paraId="304A17B2" w14:textId="236D26B3" w:rsidR="006B1347" w:rsidRPr="00025FEC" w:rsidRDefault="009E6C41" w:rsidP="006B1347">
      <w:pPr>
        <w:tabs>
          <w:tab w:val="left" w:pos="8640"/>
        </w:tabs>
        <w:rPr>
          <w:rFonts w:asciiTheme="minorHAnsi" w:hAnsiTheme="minorHAnsi" w:cstheme="minorHAnsi"/>
          <w:color w:val="000000" w:themeColor="text1"/>
        </w:rPr>
      </w:pPr>
      <w:r>
        <w:rPr>
          <w:rFonts w:asciiTheme="minorHAnsi" w:hAnsiTheme="minorHAnsi" w:cstheme="minorHAnsi"/>
          <w:color w:val="000000" w:themeColor="text1"/>
        </w:rPr>
        <w:t>As we will learn in this course,</w:t>
      </w:r>
      <w:r w:rsidR="006B1347" w:rsidRPr="00825349">
        <w:rPr>
          <w:rFonts w:asciiTheme="minorHAnsi" w:hAnsiTheme="minorHAnsi" w:cstheme="minorHAnsi"/>
          <w:color w:val="000000" w:themeColor="text1"/>
        </w:rPr>
        <w:t xml:space="preserve"> ever-changing developments in A</w:t>
      </w:r>
      <w:r>
        <w:rPr>
          <w:rFonts w:asciiTheme="minorHAnsi" w:hAnsiTheme="minorHAnsi" w:cstheme="minorHAnsi"/>
          <w:color w:val="000000" w:themeColor="text1"/>
        </w:rPr>
        <w:t>.</w:t>
      </w:r>
      <w:r w:rsidR="006B1347" w:rsidRPr="00825349">
        <w:rPr>
          <w:rFonts w:asciiTheme="minorHAnsi" w:hAnsiTheme="minorHAnsi" w:cstheme="minorHAnsi"/>
          <w:color w:val="000000" w:themeColor="text1"/>
        </w:rPr>
        <w:t>I</w:t>
      </w:r>
      <w:r>
        <w:rPr>
          <w:rFonts w:asciiTheme="minorHAnsi" w:hAnsiTheme="minorHAnsi" w:cstheme="minorHAnsi"/>
          <w:color w:val="000000" w:themeColor="text1"/>
        </w:rPr>
        <w:t>.</w:t>
      </w:r>
      <w:r w:rsidR="006B1347" w:rsidRPr="00825349">
        <w:rPr>
          <w:rFonts w:asciiTheme="minorHAnsi" w:hAnsiTheme="minorHAnsi" w:cstheme="minorHAnsi"/>
          <w:color w:val="000000" w:themeColor="text1"/>
        </w:rPr>
        <w:t xml:space="preserve"> technology will find their place in our workforces and personal lives</w:t>
      </w:r>
      <w:r>
        <w:rPr>
          <w:rFonts w:asciiTheme="minorHAnsi" w:hAnsiTheme="minorHAnsi" w:cstheme="minorHAnsi"/>
          <w:color w:val="000000" w:themeColor="text1"/>
        </w:rPr>
        <w:t>. However, the use of A.I. tools to produce academic work</w:t>
      </w:r>
      <w:r w:rsidR="006B1347" w:rsidRPr="00825349">
        <w:rPr>
          <w:rFonts w:asciiTheme="minorHAnsi" w:hAnsiTheme="minorHAnsi" w:cstheme="minorHAnsi"/>
          <w:color w:val="000000" w:themeColor="text1"/>
        </w:rPr>
        <w:t xml:space="preserve"> does not belong in our class. </w:t>
      </w:r>
      <w:r w:rsidR="00025FEC">
        <w:rPr>
          <w:rFonts w:asciiTheme="minorHAnsi" w:hAnsiTheme="minorHAnsi" w:cstheme="minorHAnsi"/>
          <w:color w:val="000000" w:themeColor="text1"/>
        </w:rPr>
        <w:t xml:space="preserve">The use of </w:t>
      </w:r>
      <w:r w:rsidR="006B1347" w:rsidRPr="00825349">
        <w:rPr>
          <w:rFonts w:asciiTheme="minorHAnsi" w:hAnsiTheme="minorHAnsi" w:cstheme="minorHAnsi"/>
          <w:color w:val="000000" w:themeColor="text1"/>
        </w:rPr>
        <w:t>A</w:t>
      </w:r>
      <w:r>
        <w:rPr>
          <w:rFonts w:asciiTheme="minorHAnsi" w:hAnsiTheme="minorHAnsi" w:cstheme="minorHAnsi"/>
          <w:color w:val="000000" w:themeColor="text1"/>
        </w:rPr>
        <w:t>.</w:t>
      </w:r>
      <w:r w:rsidR="006B1347" w:rsidRPr="00825349">
        <w:rPr>
          <w:rFonts w:asciiTheme="minorHAnsi" w:hAnsiTheme="minorHAnsi" w:cstheme="minorHAnsi"/>
          <w:color w:val="000000" w:themeColor="text1"/>
        </w:rPr>
        <w:t>I</w:t>
      </w:r>
      <w:r>
        <w:rPr>
          <w:rFonts w:asciiTheme="minorHAnsi" w:hAnsiTheme="minorHAnsi" w:cstheme="minorHAnsi"/>
          <w:color w:val="000000" w:themeColor="text1"/>
        </w:rPr>
        <w:t>. in our academic work</w:t>
      </w:r>
      <w:r w:rsidR="006B1347" w:rsidRPr="00825349">
        <w:rPr>
          <w:rFonts w:asciiTheme="minorHAnsi" w:hAnsiTheme="minorHAnsi" w:cstheme="minorHAnsi"/>
          <w:color w:val="000000" w:themeColor="text1"/>
        </w:rPr>
        <w:t xml:space="preserve"> robs us of the opportunity to learn from</w:t>
      </w:r>
      <w:r w:rsidR="00825349">
        <w:rPr>
          <w:rFonts w:asciiTheme="minorHAnsi" w:hAnsiTheme="minorHAnsi" w:cstheme="minorHAnsi"/>
          <w:color w:val="000000" w:themeColor="text1"/>
        </w:rPr>
        <w:t xml:space="preserve"> our</w:t>
      </w:r>
      <w:r w:rsidR="006B1347" w:rsidRPr="00825349">
        <w:rPr>
          <w:rFonts w:asciiTheme="minorHAnsi" w:hAnsiTheme="minorHAnsi" w:cstheme="minorHAnsi"/>
          <w:color w:val="000000" w:themeColor="text1"/>
        </w:rPr>
        <w:t xml:space="preserve"> </w:t>
      </w:r>
      <w:r w:rsidR="00825349">
        <w:rPr>
          <w:rFonts w:asciiTheme="minorHAnsi" w:hAnsiTheme="minorHAnsi" w:cstheme="minorHAnsi"/>
          <w:color w:val="000000" w:themeColor="text1"/>
        </w:rPr>
        <w:t xml:space="preserve">peers, our </w:t>
      </w:r>
      <w:r w:rsidR="006B1347" w:rsidRPr="00825349">
        <w:rPr>
          <w:rFonts w:asciiTheme="minorHAnsi" w:hAnsiTheme="minorHAnsi" w:cstheme="minorHAnsi"/>
          <w:color w:val="000000" w:themeColor="text1"/>
        </w:rPr>
        <w:t>professors,</w:t>
      </w:r>
      <w:r w:rsidR="00825349">
        <w:rPr>
          <w:rFonts w:asciiTheme="minorHAnsi" w:hAnsiTheme="minorHAnsi" w:cstheme="minorHAnsi"/>
          <w:color w:val="000000" w:themeColor="text1"/>
        </w:rPr>
        <w:t xml:space="preserve"> and</w:t>
      </w:r>
      <w:r w:rsidR="006B1347" w:rsidRPr="00825349">
        <w:rPr>
          <w:rFonts w:asciiTheme="minorHAnsi" w:hAnsiTheme="minorHAnsi" w:cstheme="minorHAnsi"/>
          <w:color w:val="000000" w:themeColor="text1"/>
        </w:rPr>
        <w:t xml:space="preserve"> our own experiences. It shuts down opportunities to explore </w:t>
      </w:r>
      <w:r w:rsidR="00025FEC">
        <w:rPr>
          <w:rFonts w:asciiTheme="minorHAnsi" w:hAnsiTheme="minorHAnsi" w:cstheme="minorHAnsi"/>
          <w:color w:val="000000" w:themeColor="text1"/>
        </w:rPr>
        <w:t xml:space="preserve">and express </w:t>
      </w:r>
      <w:r w:rsidR="006B1347" w:rsidRPr="00825349">
        <w:rPr>
          <w:rFonts w:asciiTheme="minorHAnsi" w:hAnsiTheme="minorHAnsi" w:cstheme="minorHAnsi"/>
          <w:color w:val="000000" w:themeColor="text1"/>
        </w:rPr>
        <w:t>our creative freedoms, to problem-solve, and to contribute our ideas in authentic ways. In a nutshell, college is a place for learning, growth, and critical thinking. A</w:t>
      </w:r>
      <w:r>
        <w:rPr>
          <w:rFonts w:asciiTheme="minorHAnsi" w:hAnsiTheme="minorHAnsi" w:cstheme="minorHAnsi"/>
          <w:color w:val="000000" w:themeColor="text1"/>
        </w:rPr>
        <w:t>.</w:t>
      </w:r>
      <w:r w:rsidR="006B1347" w:rsidRPr="00825349">
        <w:rPr>
          <w:rFonts w:asciiTheme="minorHAnsi" w:hAnsiTheme="minorHAnsi" w:cstheme="minorHAnsi"/>
          <w:color w:val="000000" w:themeColor="text1"/>
        </w:rPr>
        <w:t>I</w:t>
      </w:r>
      <w:r>
        <w:rPr>
          <w:rFonts w:asciiTheme="minorHAnsi" w:hAnsiTheme="minorHAnsi" w:cstheme="minorHAnsi"/>
          <w:color w:val="000000" w:themeColor="text1"/>
        </w:rPr>
        <w:t>.</w:t>
      </w:r>
      <w:r w:rsidR="006B1347" w:rsidRPr="00825349">
        <w:rPr>
          <w:rFonts w:asciiTheme="minorHAnsi" w:hAnsiTheme="minorHAnsi" w:cstheme="minorHAnsi"/>
          <w:color w:val="000000" w:themeColor="text1"/>
        </w:rPr>
        <w:t xml:space="preserve"> simply cannot do that learning for us (and </w:t>
      </w:r>
      <w:proofErr w:type="gramStart"/>
      <w:r w:rsidR="006B1347" w:rsidRPr="00825349">
        <w:rPr>
          <w:rFonts w:asciiTheme="minorHAnsi" w:hAnsiTheme="minorHAnsi" w:cstheme="minorHAnsi"/>
          <w:color w:val="000000" w:themeColor="text1"/>
        </w:rPr>
        <w:t>actually stifles</w:t>
      </w:r>
      <w:proofErr w:type="gramEnd"/>
      <w:r w:rsidR="006B1347" w:rsidRPr="00825349">
        <w:rPr>
          <w:rFonts w:asciiTheme="minorHAnsi" w:hAnsiTheme="minorHAnsi" w:cstheme="minorHAnsi"/>
          <w:color w:val="000000" w:themeColor="text1"/>
        </w:rPr>
        <w:t xml:space="preserve"> our growth). Since </w:t>
      </w:r>
      <w:r w:rsidR="006B1347" w:rsidRPr="00825349">
        <w:rPr>
          <w:rFonts w:asciiTheme="minorHAnsi" w:hAnsiTheme="minorHAnsi" w:cstheme="minorHAnsi"/>
          <w:b/>
          <w:bCs/>
          <w:i/>
          <w:iCs/>
          <w:color w:val="000000" w:themeColor="text1"/>
        </w:rPr>
        <w:t>writing is thinking</w:t>
      </w:r>
      <w:r w:rsidR="006B1347" w:rsidRPr="00825349">
        <w:rPr>
          <w:rFonts w:asciiTheme="minorHAnsi" w:hAnsiTheme="minorHAnsi" w:cstheme="minorHAnsi"/>
          <w:color w:val="000000" w:themeColor="text1"/>
        </w:rPr>
        <w:t>, and thinking is key to learning, A</w:t>
      </w:r>
      <w:r>
        <w:rPr>
          <w:rFonts w:asciiTheme="minorHAnsi" w:hAnsiTheme="minorHAnsi" w:cstheme="minorHAnsi"/>
          <w:color w:val="000000" w:themeColor="text1"/>
        </w:rPr>
        <w:t>.</w:t>
      </w:r>
      <w:r w:rsidR="006B1347" w:rsidRPr="00825349">
        <w:rPr>
          <w:rFonts w:asciiTheme="minorHAnsi" w:hAnsiTheme="minorHAnsi" w:cstheme="minorHAnsi"/>
          <w:color w:val="000000" w:themeColor="text1"/>
        </w:rPr>
        <w:t>I</w:t>
      </w:r>
      <w:r>
        <w:rPr>
          <w:rFonts w:asciiTheme="minorHAnsi" w:hAnsiTheme="minorHAnsi" w:cstheme="minorHAnsi"/>
          <w:color w:val="000000" w:themeColor="text1"/>
        </w:rPr>
        <w:t>.</w:t>
      </w:r>
      <w:r w:rsidR="006B1347" w:rsidRPr="00825349">
        <w:rPr>
          <w:rFonts w:asciiTheme="minorHAnsi" w:hAnsiTheme="minorHAnsi" w:cstheme="minorHAnsi"/>
          <w:color w:val="000000" w:themeColor="text1"/>
        </w:rPr>
        <w:t xml:space="preserve"> is particularly damaging when used for written assignments.</w:t>
      </w:r>
    </w:p>
    <w:p w14:paraId="257BDDD5" w14:textId="6DD1AB03" w:rsidR="006B1347" w:rsidRPr="00825349" w:rsidRDefault="006B1347" w:rsidP="006B1347">
      <w:pPr>
        <w:tabs>
          <w:tab w:val="left" w:pos="8640"/>
        </w:tabs>
        <w:rPr>
          <w:rFonts w:asciiTheme="minorHAnsi" w:hAnsiTheme="minorHAnsi" w:cstheme="minorHAnsi"/>
          <w:color w:val="000000" w:themeColor="text1"/>
        </w:rPr>
      </w:pPr>
      <w:r w:rsidRPr="00825349">
        <w:rPr>
          <w:rFonts w:asciiTheme="minorHAnsi" w:hAnsiTheme="minorHAnsi" w:cstheme="minorHAnsi"/>
          <w:color w:val="000000" w:themeColor="text1"/>
        </w:rPr>
        <w:t>The use of generative A</w:t>
      </w:r>
      <w:r w:rsidR="009E6C41">
        <w:rPr>
          <w:rFonts w:asciiTheme="minorHAnsi" w:hAnsiTheme="minorHAnsi" w:cstheme="minorHAnsi"/>
          <w:color w:val="000000" w:themeColor="text1"/>
        </w:rPr>
        <w:t>.</w:t>
      </w:r>
      <w:r w:rsidRPr="00825349">
        <w:rPr>
          <w:rFonts w:asciiTheme="minorHAnsi" w:hAnsiTheme="minorHAnsi" w:cstheme="minorHAnsi"/>
          <w:color w:val="000000" w:themeColor="text1"/>
        </w:rPr>
        <w:t>I</w:t>
      </w:r>
      <w:r w:rsidR="009E6C41">
        <w:rPr>
          <w:rFonts w:asciiTheme="minorHAnsi" w:hAnsiTheme="minorHAnsi" w:cstheme="minorHAnsi"/>
          <w:color w:val="000000" w:themeColor="text1"/>
        </w:rPr>
        <w:t>.</w:t>
      </w:r>
      <w:r w:rsidRPr="00825349">
        <w:rPr>
          <w:rFonts w:asciiTheme="minorHAnsi" w:hAnsiTheme="minorHAnsi" w:cstheme="minorHAnsi"/>
          <w:color w:val="000000" w:themeColor="text1"/>
        </w:rPr>
        <w:t xml:space="preserve"> tools (such as ChatGPT, DALL-E, etc.) is therefore not authorized or permitted for any work submitted for a grade in this class. </w:t>
      </w:r>
      <w:r w:rsidR="009E6C41" w:rsidRPr="009E6C41">
        <w:rPr>
          <w:rFonts w:asciiTheme="minorHAnsi" w:hAnsiTheme="minorHAnsi" w:cstheme="minorHAnsi"/>
          <w:b/>
          <w:bCs/>
          <w:color w:val="000000" w:themeColor="text1"/>
          <w:u w:val="single"/>
        </w:rPr>
        <w:t>While we may explore A.I. tools as part of our observations and applied activities in the class, t</w:t>
      </w:r>
      <w:r w:rsidRPr="009E6C41">
        <w:rPr>
          <w:rFonts w:asciiTheme="minorHAnsi" w:hAnsiTheme="minorHAnsi" w:cstheme="minorHAnsi"/>
          <w:b/>
          <w:bCs/>
          <w:color w:val="000000" w:themeColor="text1"/>
          <w:u w:val="single"/>
        </w:rPr>
        <w:t>he</w:t>
      </w:r>
      <w:r w:rsidRPr="00025FEC">
        <w:rPr>
          <w:rFonts w:asciiTheme="minorHAnsi" w:hAnsiTheme="minorHAnsi" w:cstheme="minorHAnsi"/>
          <w:b/>
          <w:bCs/>
          <w:color w:val="000000" w:themeColor="text1"/>
          <w:u w:val="single"/>
        </w:rPr>
        <w:t xml:space="preserve"> use of A.I. tools for any work submitted for a grade in this class will be considered a violation of Michigan State University’s policy on academic integrity, the Spartan Code of Honor Academic Pledge and Student Rights and Responsibilities, since the work is not your own. The use of A.I. tools </w:t>
      </w:r>
      <w:proofErr w:type="gramStart"/>
      <w:r w:rsidR="004D5A57" w:rsidRPr="00025FEC">
        <w:rPr>
          <w:rFonts w:asciiTheme="minorHAnsi" w:hAnsiTheme="minorHAnsi" w:cstheme="minorHAnsi"/>
          <w:b/>
          <w:bCs/>
          <w:color w:val="000000" w:themeColor="text1"/>
          <w:u w:val="single"/>
        </w:rPr>
        <w:t>for the production of</w:t>
      </w:r>
      <w:proofErr w:type="gramEnd"/>
      <w:r w:rsidR="004D5A57" w:rsidRPr="00025FEC">
        <w:rPr>
          <w:rFonts w:asciiTheme="minorHAnsi" w:hAnsiTheme="minorHAnsi" w:cstheme="minorHAnsi"/>
          <w:b/>
          <w:bCs/>
          <w:color w:val="000000" w:themeColor="text1"/>
          <w:u w:val="single"/>
        </w:rPr>
        <w:t xml:space="preserve"> assignments </w:t>
      </w:r>
      <w:r w:rsidRPr="00025FEC">
        <w:rPr>
          <w:rFonts w:asciiTheme="minorHAnsi" w:hAnsiTheme="minorHAnsi" w:cstheme="minorHAnsi"/>
          <w:b/>
          <w:bCs/>
          <w:color w:val="000000" w:themeColor="text1"/>
          <w:u w:val="single"/>
        </w:rPr>
        <w:t>will result in a score of 0 for the course</w:t>
      </w:r>
      <w:r w:rsidRPr="00825349">
        <w:rPr>
          <w:rFonts w:asciiTheme="minorHAnsi" w:hAnsiTheme="minorHAnsi" w:cstheme="minorHAnsi"/>
          <w:color w:val="000000" w:themeColor="text1"/>
        </w:rPr>
        <w:t xml:space="preserve">. </w:t>
      </w:r>
      <w:r w:rsidRPr="00825349">
        <w:rPr>
          <w:rFonts w:asciiTheme="minorHAnsi" w:hAnsiTheme="minorHAnsi" w:cstheme="minorHAnsi"/>
          <w:b/>
          <w:bCs/>
          <w:color w:val="000000" w:themeColor="text1"/>
        </w:rPr>
        <w:t>If you are unsure about whether a certain tool is permitted, contact Dr. Thompson before using it.</w:t>
      </w:r>
    </w:p>
    <w:p w14:paraId="00C0049D" w14:textId="779EF658" w:rsidR="00825349" w:rsidRPr="00852BB1" w:rsidRDefault="006B1347" w:rsidP="00852BB1">
      <w:pPr>
        <w:pStyle w:val="Heading1"/>
        <w:rPr>
          <w:rStyle w:val="Heading2Char"/>
          <w:color w:val="000000" w:themeColor="text1"/>
          <w:sz w:val="32"/>
          <w:szCs w:val="32"/>
          <w:u w:val="none"/>
        </w:rPr>
      </w:pPr>
      <w:r w:rsidRPr="00852BB1">
        <w:rPr>
          <w:rStyle w:val="Heading2Char"/>
          <w:color w:val="000000" w:themeColor="text1"/>
          <w:sz w:val="32"/>
          <w:szCs w:val="32"/>
          <w:u w:val="none"/>
        </w:rPr>
        <w:t>Policy on Religious Observations</w:t>
      </w:r>
      <w:r w:rsidR="00025FEC" w:rsidRPr="00852BB1">
        <w:rPr>
          <w:rStyle w:val="Heading2Char"/>
          <w:color w:val="000000" w:themeColor="text1"/>
          <w:sz w:val="32"/>
          <w:szCs w:val="32"/>
          <w:u w:val="none"/>
        </w:rPr>
        <w:t>:</w:t>
      </w:r>
    </w:p>
    <w:p w14:paraId="1605CD3A" w14:textId="77777777" w:rsidR="00025FEC" w:rsidRDefault="00025FEC" w:rsidP="00025FEC">
      <w:pPr>
        <w:spacing w:after="0"/>
        <w:rPr>
          <w:rFonts w:asciiTheme="minorHAnsi" w:hAnsiTheme="minorHAnsi" w:cstheme="minorHAnsi"/>
          <w:color w:val="000000" w:themeColor="text1"/>
        </w:rPr>
      </w:pPr>
    </w:p>
    <w:p w14:paraId="217D1130" w14:textId="3994A189" w:rsidR="006B1347" w:rsidRPr="00825349" w:rsidRDefault="006B1347" w:rsidP="006B1347">
      <w:pPr>
        <w:rPr>
          <w:rFonts w:asciiTheme="minorHAnsi" w:hAnsiTheme="minorHAnsi" w:cstheme="minorHAnsi"/>
          <w:b/>
          <w:bCs/>
          <w:color w:val="000000" w:themeColor="text1"/>
        </w:rPr>
      </w:pPr>
      <w:r w:rsidRPr="00825349">
        <w:rPr>
          <w:rFonts w:asciiTheme="minorHAnsi" w:hAnsiTheme="minorHAnsi" w:cstheme="minorHAnsi"/>
          <w:color w:val="000000" w:themeColor="text1"/>
        </w:rPr>
        <w:t xml:space="preserve">If you anticipate being unable to complete a graded portion of the course due to a major religious observance, please provide notice of the date(s) to Dr. Thompson, via email, by </w:t>
      </w:r>
      <w:r w:rsidRPr="00825349">
        <w:rPr>
          <w:rFonts w:asciiTheme="minorHAnsi" w:hAnsiTheme="minorHAnsi" w:cstheme="minorHAnsi"/>
          <w:b/>
          <w:bCs/>
          <w:color w:val="000000" w:themeColor="text1"/>
        </w:rPr>
        <w:t>1/23/26.</w:t>
      </w:r>
    </w:p>
    <w:p w14:paraId="48B8D2F6" w14:textId="3D2ED713" w:rsidR="00825349" w:rsidRPr="00852BB1" w:rsidRDefault="006B1347" w:rsidP="00852BB1">
      <w:pPr>
        <w:pStyle w:val="Heading1"/>
      </w:pPr>
      <w:r w:rsidRPr="00852BB1">
        <w:rPr>
          <w:rStyle w:val="Heading2Char"/>
          <w:color w:val="000000" w:themeColor="text1"/>
          <w:sz w:val="32"/>
          <w:szCs w:val="32"/>
          <w:u w:val="none"/>
        </w:rPr>
        <w:t>Note taking and recording</w:t>
      </w:r>
      <w:r w:rsidR="00025FEC" w:rsidRPr="00852BB1">
        <w:t>:</w:t>
      </w:r>
    </w:p>
    <w:p w14:paraId="164A2D61" w14:textId="77777777" w:rsidR="00825349" w:rsidRDefault="00825349" w:rsidP="006B1347">
      <w:pPr>
        <w:pStyle w:val="NormalWeb"/>
        <w:shd w:val="clear" w:color="auto" w:fill="FFFFFF" w:themeFill="background1"/>
        <w:spacing w:before="0" w:beforeAutospacing="0" w:after="0" w:afterAutospacing="0"/>
        <w:textAlignment w:val="baseline"/>
        <w:rPr>
          <w:rFonts w:asciiTheme="minorHAnsi" w:hAnsiTheme="minorHAnsi" w:cstheme="minorHAnsi"/>
          <w:b/>
          <w:bCs/>
        </w:rPr>
      </w:pPr>
    </w:p>
    <w:p w14:paraId="560916EF" w14:textId="7581F969" w:rsidR="006B1347" w:rsidRPr="006B1347" w:rsidRDefault="006B1347" w:rsidP="006B1347">
      <w:pPr>
        <w:pStyle w:val="NormalWeb"/>
        <w:shd w:val="clear" w:color="auto" w:fill="FFFFFF" w:themeFill="background1"/>
        <w:spacing w:before="0" w:beforeAutospacing="0" w:after="0" w:afterAutospacing="0"/>
        <w:textAlignment w:val="baseline"/>
        <w:rPr>
          <w:rFonts w:asciiTheme="minorHAnsi" w:hAnsiTheme="minorHAnsi" w:cstheme="minorHAnsi"/>
        </w:rPr>
      </w:pPr>
      <w:r w:rsidRPr="006B1347">
        <w:rPr>
          <w:rFonts w:asciiTheme="minorHAnsi" w:hAnsiTheme="minorHAnsi" w:cstheme="minorHAnsi"/>
        </w:rPr>
        <w:t xml:space="preserve">As members of a learning community, students are expected to respect the intellectual property of course instructors. All course materials presented to students are the copyrighted property of the course instructor and are subject to the following conditions of use: </w:t>
      </w:r>
    </w:p>
    <w:p w14:paraId="35C1A704" w14:textId="77777777" w:rsidR="006B1347" w:rsidRPr="006B1347" w:rsidRDefault="006B1347" w:rsidP="006B1347">
      <w:pPr>
        <w:pStyle w:val="NormalWeb"/>
        <w:numPr>
          <w:ilvl w:val="0"/>
          <w:numId w:val="21"/>
        </w:numPr>
        <w:shd w:val="clear" w:color="auto" w:fill="FFFFFF" w:themeFill="background1"/>
        <w:spacing w:before="0" w:beforeAutospacing="0" w:after="0" w:afterAutospacing="0"/>
        <w:textAlignment w:val="baseline"/>
        <w:rPr>
          <w:rFonts w:asciiTheme="minorHAnsi" w:hAnsiTheme="minorHAnsi" w:cstheme="minorHAnsi"/>
        </w:rPr>
      </w:pPr>
      <w:r w:rsidRPr="006B1347">
        <w:rPr>
          <w:rFonts w:asciiTheme="minorHAnsi" w:hAnsiTheme="minorHAnsi" w:cstheme="minorHAnsi"/>
        </w:rPr>
        <w:t>Students may not post recordings or other course materials online or distribute them to anyone not enrolled in the class without the advance written permission of the course instructor and, if applicable, any students whose voice or image is included in the recordings.</w:t>
      </w:r>
    </w:p>
    <w:p w14:paraId="61311646" w14:textId="77777777" w:rsidR="006B1347" w:rsidRPr="006B1347" w:rsidRDefault="006B1347" w:rsidP="006B1347">
      <w:pPr>
        <w:pStyle w:val="NormalWeb"/>
        <w:numPr>
          <w:ilvl w:val="0"/>
          <w:numId w:val="21"/>
        </w:numPr>
        <w:shd w:val="clear" w:color="auto" w:fill="FFFFFF" w:themeFill="background1"/>
        <w:spacing w:before="0" w:beforeAutospacing="0" w:after="0" w:afterAutospacing="0"/>
        <w:textAlignment w:val="baseline"/>
        <w:rPr>
          <w:rFonts w:asciiTheme="minorHAnsi" w:hAnsiTheme="minorHAnsi" w:cstheme="minorHAnsi"/>
        </w:rPr>
      </w:pPr>
      <w:r w:rsidRPr="006B1347">
        <w:rPr>
          <w:rFonts w:asciiTheme="minorHAnsi" w:hAnsiTheme="minorHAnsi" w:cstheme="minorHAnsi"/>
        </w:rPr>
        <w:t>Commercialization of lecture notes and university-provided course materials is not permitted in this course.</w:t>
      </w:r>
    </w:p>
    <w:p w14:paraId="51F89D2A" w14:textId="78C34C00" w:rsidR="00025FEC" w:rsidRPr="00025FEC" w:rsidRDefault="006B1347" w:rsidP="00025FEC">
      <w:pPr>
        <w:pStyle w:val="NormalWeb"/>
        <w:numPr>
          <w:ilvl w:val="0"/>
          <w:numId w:val="21"/>
        </w:numPr>
        <w:shd w:val="clear" w:color="auto" w:fill="FFFFFF" w:themeFill="background1"/>
        <w:spacing w:before="0" w:beforeAutospacing="0" w:after="0" w:afterAutospacing="0"/>
        <w:textAlignment w:val="baseline"/>
        <w:rPr>
          <w:rStyle w:val="Heading2Char"/>
          <w:rFonts w:asciiTheme="minorHAnsi" w:eastAsia="Times New Roman" w:hAnsiTheme="minorHAnsi" w:cstheme="minorHAnsi"/>
          <w:sz w:val="24"/>
          <w:szCs w:val="24"/>
        </w:rPr>
      </w:pPr>
      <w:r w:rsidRPr="006B1347">
        <w:rPr>
          <w:rFonts w:asciiTheme="minorHAnsi" w:hAnsiTheme="minorHAnsi" w:cstheme="minorHAnsi"/>
        </w:rPr>
        <w:lastRenderedPageBreak/>
        <w:t>Any student violating the conditions described above may face academic disciplinary sanctions, including receiving a penalty grade in the course.</w:t>
      </w:r>
    </w:p>
    <w:p w14:paraId="36DC7857" w14:textId="7CA7EDE3" w:rsidR="00825349" w:rsidRPr="00852BB1" w:rsidRDefault="006B1347" w:rsidP="00852BB1">
      <w:pPr>
        <w:pStyle w:val="Heading1"/>
        <w:rPr>
          <w:rStyle w:val="Heading2Char"/>
          <w:color w:val="000000" w:themeColor="text1"/>
          <w:sz w:val="32"/>
          <w:szCs w:val="32"/>
          <w:u w:val="none"/>
        </w:rPr>
      </w:pPr>
      <w:r w:rsidRPr="00852BB1">
        <w:rPr>
          <w:rStyle w:val="Heading2Char"/>
          <w:color w:val="000000" w:themeColor="text1"/>
          <w:sz w:val="32"/>
          <w:szCs w:val="32"/>
          <w:u w:val="none"/>
        </w:rPr>
        <w:t>Privacy</w:t>
      </w:r>
      <w:r w:rsidR="00025FEC" w:rsidRPr="00852BB1">
        <w:rPr>
          <w:rStyle w:val="Heading2Char"/>
          <w:color w:val="000000" w:themeColor="text1"/>
          <w:sz w:val="32"/>
          <w:szCs w:val="32"/>
          <w:u w:val="none"/>
        </w:rPr>
        <w:t>:</w:t>
      </w:r>
    </w:p>
    <w:p w14:paraId="234E9351" w14:textId="77777777" w:rsidR="00025FEC" w:rsidRPr="00025FEC" w:rsidRDefault="00025FEC" w:rsidP="00025FEC">
      <w:pPr>
        <w:spacing w:after="0"/>
      </w:pPr>
    </w:p>
    <w:p w14:paraId="3C7B4669" w14:textId="44827E48" w:rsidR="00025FEC" w:rsidRDefault="006B1347" w:rsidP="00852BB1">
      <w:pPr>
        <w:rPr>
          <w:rFonts w:asciiTheme="minorHAnsi" w:hAnsiTheme="minorHAnsi" w:cstheme="minorHAnsi"/>
          <w:bCs/>
        </w:rPr>
      </w:pPr>
      <w:r w:rsidRPr="006B1347">
        <w:rPr>
          <w:rFonts w:asciiTheme="minorHAnsi" w:hAnsiTheme="minorHAnsi" w:cstheme="minorHAnsi"/>
          <w:bCs/>
        </w:rPr>
        <w:t>It is important to promote a vibrant exchange of ideas while respecting the privacy of students taking this class. Comments taken out of context are often misleading and undercut the environment of trust and respect that is essential for learning. Given these factors and the importance of supporting one another, audio or visual recordings of the class, lecture notes, other materials created by the instructor, and screenshots of the class (including online materials) should not be uploaded to other online environments. Impermissible use of class recordings and lecture notes or other material may violate the rights of other students and the MSU Student Rights and Responsibilities Policy (</w:t>
      </w:r>
      <w:hyperlink r:id="rId26" w:history="1">
        <w:r w:rsidRPr="006B1347">
          <w:rPr>
            <w:rStyle w:val="Hyperlink"/>
            <w:rFonts w:asciiTheme="minorHAnsi" w:hAnsiTheme="minorHAnsi" w:cstheme="minorHAnsi"/>
            <w:bCs/>
          </w:rPr>
          <w:t>https://ossa.msu.edu/srr</w:t>
        </w:r>
      </w:hyperlink>
      <w:r w:rsidRPr="006B1347">
        <w:rPr>
          <w:rFonts w:asciiTheme="minorHAnsi" w:hAnsiTheme="minorHAnsi" w:cstheme="minorHAnsi"/>
          <w:bCs/>
        </w:rPr>
        <w:t>).</w:t>
      </w:r>
    </w:p>
    <w:p w14:paraId="3743017B" w14:textId="63FC3ADF" w:rsidR="00825349" w:rsidRPr="00852BB1" w:rsidRDefault="006B1347" w:rsidP="00852BB1">
      <w:pPr>
        <w:pStyle w:val="Heading1"/>
        <w:rPr>
          <w:rStyle w:val="Heading2Char"/>
          <w:color w:val="000000" w:themeColor="text1"/>
          <w:sz w:val="32"/>
          <w:szCs w:val="32"/>
          <w:u w:val="none"/>
        </w:rPr>
      </w:pPr>
      <w:r w:rsidRPr="00852BB1">
        <w:rPr>
          <w:rStyle w:val="Heading2Char"/>
          <w:color w:val="000000" w:themeColor="text1"/>
          <w:sz w:val="32"/>
          <w:szCs w:val="32"/>
          <w:u w:val="none"/>
        </w:rPr>
        <w:t>Accommodations for Students with Disabilities</w:t>
      </w:r>
      <w:r w:rsidR="00025FEC" w:rsidRPr="00852BB1">
        <w:rPr>
          <w:rStyle w:val="Heading2Char"/>
          <w:color w:val="000000" w:themeColor="text1"/>
          <w:sz w:val="32"/>
          <w:szCs w:val="32"/>
          <w:u w:val="none"/>
        </w:rPr>
        <w:t>:</w:t>
      </w:r>
    </w:p>
    <w:p w14:paraId="5C662BE9" w14:textId="77777777" w:rsidR="00025FEC" w:rsidRPr="00025FEC" w:rsidRDefault="00025FEC" w:rsidP="00025FEC">
      <w:pPr>
        <w:spacing w:after="0"/>
      </w:pPr>
    </w:p>
    <w:p w14:paraId="21869D1F" w14:textId="035F3558" w:rsidR="006B1347" w:rsidRPr="00825349" w:rsidRDefault="006B1347" w:rsidP="006B1347">
      <w:pPr>
        <w:autoSpaceDE w:val="0"/>
        <w:autoSpaceDN w:val="0"/>
        <w:adjustRightInd w:val="0"/>
        <w:rPr>
          <w:rFonts w:asciiTheme="minorHAnsi" w:hAnsiTheme="minorHAnsi" w:cstheme="minorHAnsi"/>
          <w:b/>
          <w:bCs/>
          <w:color w:val="BF8F00" w:themeColor="accent4" w:themeShade="BF"/>
        </w:rPr>
      </w:pPr>
      <w:r w:rsidRPr="006B1347">
        <w:rPr>
          <w:rFonts w:asciiTheme="minorHAnsi" w:hAnsiTheme="minorHAnsi" w:cstheme="minorHAnsi"/>
        </w:rPr>
        <w:t xml:space="preserve">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w:t>
      </w:r>
      <w:hyperlink r:id="rId27" w:history="1">
        <w:r w:rsidRPr="006B1347">
          <w:rPr>
            <w:rFonts w:asciiTheme="minorHAnsi" w:hAnsiTheme="minorHAnsi" w:cstheme="minorHAnsi"/>
            <w:color w:val="0000FF"/>
            <w:u w:val="single"/>
          </w:rPr>
          <w:t>rcpd.msu.edu</w:t>
        </w:r>
      </w:hyperlink>
      <w:r w:rsidRPr="006B1347">
        <w:rPr>
          <w:rFonts w:asciiTheme="minorHAnsi" w:hAnsiTheme="minorHAnsi" w:cstheme="minorHAnsi"/>
        </w:rPr>
        <w:t xml:space="preserve">. Once your eligibility for an accommodation has been determined, you will be issued an Accommodations Letter. Please email this letter to Dr. Thompson at the start of the term and/or three weeks prior to the accommodation date (test, project, etc.). Requests received after this date may not </w:t>
      </w:r>
      <w:r w:rsidRPr="00825349">
        <w:rPr>
          <w:rFonts w:asciiTheme="minorHAnsi" w:hAnsiTheme="minorHAnsi" w:cstheme="minorHAnsi"/>
          <w:color w:val="000000" w:themeColor="text1"/>
        </w:rPr>
        <w:t xml:space="preserve">be honored.  </w:t>
      </w:r>
    </w:p>
    <w:p w14:paraId="57F18AE5" w14:textId="09DE7034" w:rsidR="00825349" w:rsidRPr="00852BB1" w:rsidRDefault="006B1347" w:rsidP="00852BB1">
      <w:pPr>
        <w:pStyle w:val="Heading1"/>
        <w:rPr>
          <w:rStyle w:val="Heading2Char"/>
          <w:color w:val="000000" w:themeColor="text1"/>
          <w:sz w:val="32"/>
          <w:szCs w:val="32"/>
          <w:u w:val="none"/>
        </w:rPr>
      </w:pPr>
      <w:r w:rsidRPr="00852BB1">
        <w:rPr>
          <w:rStyle w:val="Heading2Char"/>
          <w:color w:val="000000" w:themeColor="text1"/>
          <w:sz w:val="32"/>
          <w:szCs w:val="32"/>
          <w:u w:val="none"/>
        </w:rPr>
        <w:t>Academic Assistance</w:t>
      </w:r>
      <w:r w:rsidR="00025FEC" w:rsidRPr="00852BB1">
        <w:rPr>
          <w:rStyle w:val="Heading2Char"/>
          <w:color w:val="000000" w:themeColor="text1"/>
          <w:sz w:val="32"/>
          <w:szCs w:val="32"/>
          <w:u w:val="none"/>
        </w:rPr>
        <w:t>:</w:t>
      </w:r>
    </w:p>
    <w:p w14:paraId="06A78607" w14:textId="77777777" w:rsidR="00025FEC" w:rsidRPr="00025FEC" w:rsidRDefault="00025FEC" w:rsidP="00025FEC">
      <w:pPr>
        <w:spacing w:after="0"/>
      </w:pPr>
    </w:p>
    <w:p w14:paraId="5C03771D" w14:textId="4DDB3457" w:rsidR="006B1347" w:rsidRPr="00825349" w:rsidRDefault="006B1347" w:rsidP="006B1347">
      <w:pPr>
        <w:autoSpaceDE w:val="0"/>
        <w:autoSpaceDN w:val="0"/>
        <w:adjustRightInd w:val="0"/>
        <w:rPr>
          <w:rFonts w:asciiTheme="minorHAnsi" w:hAnsiTheme="minorHAnsi" w:cstheme="minorHAnsi"/>
          <w:color w:val="000000"/>
        </w:rPr>
      </w:pPr>
      <w:r w:rsidRPr="006B1347">
        <w:rPr>
          <w:rFonts w:asciiTheme="minorHAnsi" w:hAnsiTheme="minorHAnsi" w:cstheme="minorHAnsi"/>
          <w:color w:val="000000" w:themeColor="text1"/>
        </w:rPr>
        <w:t xml:space="preserve">This is a university, and you are expected to produce college-level work grounded in academic rigor and </w:t>
      </w:r>
      <w:r w:rsidR="00025FEC">
        <w:rPr>
          <w:rFonts w:asciiTheme="minorHAnsi" w:hAnsiTheme="minorHAnsi" w:cstheme="minorHAnsi"/>
          <w:color w:val="000000" w:themeColor="text1"/>
        </w:rPr>
        <w:t xml:space="preserve">the application of academic concepts and </w:t>
      </w:r>
      <w:r w:rsidRPr="006B1347">
        <w:rPr>
          <w:rFonts w:asciiTheme="minorHAnsi" w:hAnsiTheme="minorHAnsi" w:cstheme="minorHAnsi"/>
          <w:color w:val="000000" w:themeColor="text1"/>
        </w:rPr>
        <w:t>peer-reviewed academic sources. If you have any trouble with the material, please make an appointment to speak with Dr. Thompson, or one of the course assistants. Additionally, the university has resources to assist students, such as the Campus Tutorial Center, the Campus Writing Center, Adult Student Services, and more. A lot is expected of you, but the university wants to help you to produce your best work.</w:t>
      </w:r>
    </w:p>
    <w:p w14:paraId="2A79B892" w14:textId="361FAB52" w:rsidR="00825349" w:rsidRPr="00852BB1" w:rsidRDefault="006B1347" w:rsidP="00852BB1">
      <w:pPr>
        <w:pStyle w:val="Heading1"/>
        <w:rPr>
          <w:rStyle w:val="Heading2Char"/>
          <w:color w:val="000000" w:themeColor="text1"/>
          <w:sz w:val="32"/>
          <w:szCs w:val="32"/>
          <w:u w:val="none"/>
        </w:rPr>
      </w:pPr>
      <w:r w:rsidRPr="00852BB1">
        <w:rPr>
          <w:rStyle w:val="Heading2Char"/>
          <w:color w:val="000000" w:themeColor="text1"/>
          <w:sz w:val="32"/>
          <w:szCs w:val="32"/>
          <w:u w:val="none"/>
        </w:rPr>
        <w:t>Limits to Confidentiality</w:t>
      </w:r>
      <w:r w:rsidR="00025FEC" w:rsidRPr="00852BB1">
        <w:rPr>
          <w:rStyle w:val="Heading2Char"/>
          <w:color w:val="000000" w:themeColor="text1"/>
          <w:sz w:val="32"/>
          <w:szCs w:val="32"/>
          <w:u w:val="none"/>
        </w:rPr>
        <w:t>:</w:t>
      </w:r>
    </w:p>
    <w:p w14:paraId="24472425" w14:textId="77777777" w:rsidR="00025FEC" w:rsidRPr="00025FEC" w:rsidRDefault="00025FEC" w:rsidP="00025FEC">
      <w:pPr>
        <w:spacing w:after="0"/>
      </w:pPr>
    </w:p>
    <w:p w14:paraId="0BFD80A2" w14:textId="1AAA7BA7" w:rsidR="006B1347" w:rsidRPr="006B1347" w:rsidRDefault="006B1347" w:rsidP="006B1347">
      <w:pPr>
        <w:rPr>
          <w:rFonts w:asciiTheme="minorHAnsi" w:hAnsiTheme="minorHAnsi" w:cstheme="minorHAnsi"/>
          <w:bCs/>
          <w:color w:val="000000" w:themeColor="text1"/>
          <w:szCs w:val="26"/>
        </w:rPr>
      </w:pPr>
      <w:r w:rsidRPr="006B1347">
        <w:rPr>
          <w:rFonts w:asciiTheme="minorHAnsi" w:hAnsiTheme="minorHAnsi" w:cstheme="minorHAnsi"/>
          <w:bCs/>
          <w:color w:val="000000" w:themeColor="text1"/>
          <w:szCs w:val="26"/>
        </w:rPr>
        <w:t>Essays, journals, and other materials submitted for this class are generally considered confidential pursuant to the University's student record policies.  However, students should be aware that University employees, including instructors, may not be able to maintain confidentiality when it conflicts with their responsibility to report certain issues to protect the health and safety of MSU community members and others. As the instructor, I must report the following information to other University offices (including the MSU Police Department) if you share it with me:</w:t>
      </w:r>
    </w:p>
    <w:p w14:paraId="173C8C50" w14:textId="77777777" w:rsidR="006B1347" w:rsidRPr="006B1347" w:rsidRDefault="006B1347" w:rsidP="006B1347">
      <w:pPr>
        <w:pStyle w:val="ListParagraph"/>
        <w:numPr>
          <w:ilvl w:val="0"/>
          <w:numId w:val="24"/>
        </w:numPr>
        <w:spacing w:after="0" w:line="240" w:lineRule="auto"/>
        <w:rPr>
          <w:rFonts w:asciiTheme="minorHAnsi" w:hAnsiTheme="minorHAnsi" w:cstheme="minorHAnsi"/>
          <w:bCs/>
          <w:color w:val="000000" w:themeColor="text1"/>
          <w:szCs w:val="26"/>
        </w:rPr>
      </w:pPr>
      <w:r w:rsidRPr="006B1347">
        <w:rPr>
          <w:rFonts w:asciiTheme="minorHAnsi" w:hAnsiTheme="minorHAnsi" w:cstheme="minorHAnsi"/>
          <w:bCs/>
          <w:color w:val="000000" w:themeColor="text1"/>
          <w:szCs w:val="26"/>
        </w:rPr>
        <w:lastRenderedPageBreak/>
        <w:t>Suspected child abuse/neglect, even if this maltreatment happened when you were a child,</w:t>
      </w:r>
    </w:p>
    <w:p w14:paraId="08DF9B27" w14:textId="77777777" w:rsidR="006B1347" w:rsidRPr="006B1347" w:rsidRDefault="006B1347" w:rsidP="006B1347">
      <w:pPr>
        <w:pStyle w:val="ListParagraph"/>
        <w:numPr>
          <w:ilvl w:val="0"/>
          <w:numId w:val="24"/>
        </w:numPr>
        <w:spacing w:after="0" w:line="240" w:lineRule="auto"/>
        <w:rPr>
          <w:rFonts w:asciiTheme="minorHAnsi" w:hAnsiTheme="minorHAnsi" w:cstheme="minorHAnsi"/>
          <w:bCs/>
          <w:color w:val="000000" w:themeColor="text1"/>
          <w:szCs w:val="26"/>
        </w:rPr>
      </w:pPr>
      <w:r w:rsidRPr="006B1347">
        <w:rPr>
          <w:rFonts w:asciiTheme="minorHAnsi" w:hAnsiTheme="minorHAnsi" w:cstheme="minorHAnsi"/>
          <w:bCs/>
          <w:color w:val="000000" w:themeColor="text1"/>
          <w:szCs w:val="26"/>
        </w:rPr>
        <w:t>Allegations of sexual assault or sexual harassment when they involve MSU students, faculty, or staff, and</w:t>
      </w:r>
    </w:p>
    <w:p w14:paraId="054FE297" w14:textId="77777777" w:rsidR="006B1347" w:rsidRPr="006B1347" w:rsidRDefault="006B1347" w:rsidP="006B1347">
      <w:pPr>
        <w:pStyle w:val="ListParagraph"/>
        <w:numPr>
          <w:ilvl w:val="0"/>
          <w:numId w:val="24"/>
        </w:numPr>
        <w:spacing w:after="0" w:line="240" w:lineRule="auto"/>
        <w:rPr>
          <w:rFonts w:asciiTheme="minorHAnsi" w:hAnsiTheme="minorHAnsi" w:cstheme="minorHAnsi"/>
          <w:bCs/>
          <w:color w:val="000000" w:themeColor="text1"/>
          <w:szCs w:val="26"/>
        </w:rPr>
      </w:pPr>
      <w:r w:rsidRPr="006B1347">
        <w:rPr>
          <w:rFonts w:asciiTheme="minorHAnsi" w:hAnsiTheme="minorHAnsi" w:cstheme="minorHAnsi"/>
          <w:bCs/>
          <w:color w:val="000000" w:themeColor="text1"/>
          <w:szCs w:val="26"/>
        </w:rPr>
        <w:t>Credible threats of harm to oneself or to others.</w:t>
      </w:r>
    </w:p>
    <w:p w14:paraId="34EBF998" w14:textId="77777777" w:rsidR="00825349" w:rsidRDefault="00825349" w:rsidP="00825349">
      <w:pPr>
        <w:spacing w:after="0"/>
        <w:rPr>
          <w:rFonts w:asciiTheme="minorHAnsi" w:hAnsiTheme="minorHAnsi" w:cstheme="minorHAnsi"/>
          <w:bCs/>
          <w:color w:val="000000" w:themeColor="text1"/>
          <w:szCs w:val="26"/>
        </w:rPr>
      </w:pPr>
    </w:p>
    <w:p w14:paraId="23259E51" w14:textId="6956B00E" w:rsidR="006B1347" w:rsidRPr="00825349" w:rsidRDefault="006B1347" w:rsidP="006B1347">
      <w:pPr>
        <w:rPr>
          <w:rFonts w:asciiTheme="minorHAnsi" w:hAnsiTheme="minorHAnsi" w:cstheme="minorHAnsi"/>
          <w:bCs/>
          <w:color w:val="000000" w:themeColor="text1"/>
          <w:szCs w:val="26"/>
        </w:rPr>
      </w:pPr>
      <w:r w:rsidRPr="00825349">
        <w:rPr>
          <w:rFonts w:asciiTheme="minorHAnsi" w:hAnsiTheme="minorHAnsi" w:cstheme="minorHAnsi"/>
          <w:bCs/>
          <w:color w:val="000000" w:themeColor="text1"/>
          <w:szCs w:val="26"/>
        </w:rPr>
        <w:t>These reports may trigger contact from a campus official who will want to talk with you about the incident that you have shared. </w:t>
      </w:r>
      <w:r w:rsidRPr="00825349">
        <w:rPr>
          <w:rFonts w:asciiTheme="minorHAnsi" w:hAnsiTheme="minorHAnsi" w:cstheme="minorHAnsi"/>
          <w:b/>
          <w:color w:val="000000" w:themeColor="text1"/>
          <w:szCs w:val="26"/>
        </w:rPr>
        <w:t>In almost all cases, it will be your decision whether you wish to speak with that individual.</w:t>
      </w:r>
      <w:r w:rsidRPr="00825349">
        <w:rPr>
          <w:rFonts w:asciiTheme="minorHAnsi" w:hAnsiTheme="minorHAnsi" w:cstheme="minorHAnsi"/>
          <w:bCs/>
          <w:color w:val="000000" w:themeColor="text1"/>
          <w:szCs w:val="26"/>
        </w:rPr>
        <w:t>  If you would like to talk about these events in a more confidential setting you are encouraged to make an appointment wit</w:t>
      </w:r>
      <w:r w:rsidRPr="006B1347">
        <w:rPr>
          <w:rFonts w:asciiTheme="minorHAnsi" w:hAnsiTheme="minorHAnsi" w:cstheme="minorHAnsi"/>
          <w:bCs/>
          <w:color w:val="000000" w:themeColor="text1"/>
          <w:szCs w:val="26"/>
        </w:rPr>
        <w:t xml:space="preserve">h the MSU Counselling Center: </w:t>
      </w:r>
      <w:hyperlink r:id="rId28" w:history="1">
        <w:r w:rsidRPr="006B1347">
          <w:rPr>
            <w:rStyle w:val="Hyperlink"/>
            <w:rFonts w:asciiTheme="minorHAnsi" w:hAnsiTheme="minorHAnsi" w:cstheme="minorHAnsi"/>
            <w:bCs/>
            <w:szCs w:val="26"/>
          </w:rPr>
          <w:t>https://caps.msu.edu/</w:t>
        </w:r>
      </w:hyperlink>
    </w:p>
    <w:p w14:paraId="182D7685" w14:textId="705FD372" w:rsidR="00825349" w:rsidRPr="006B1347" w:rsidRDefault="006B1347" w:rsidP="006B1347">
      <w:pPr>
        <w:rPr>
          <w:rFonts w:asciiTheme="minorHAnsi" w:hAnsiTheme="minorHAnsi" w:cstheme="minorHAnsi"/>
        </w:rPr>
      </w:pPr>
      <w:r w:rsidRPr="00825349">
        <w:rPr>
          <w:rFonts w:asciiTheme="minorHAnsi" w:hAnsiTheme="minorHAnsi" w:cstheme="minorHAnsi"/>
          <w:color w:val="000000" w:themeColor="text1"/>
        </w:rPr>
        <w:t xml:space="preserve">This is an MSU mandate that Dr. Thompson </w:t>
      </w:r>
      <w:r w:rsidR="00233231">
        <w:rPr>
          <w:rFonts w:asciiTheme="minorHAnsi" w:hAnsiTheme="minorHAnsi" w:cstheme="minorHAnsi"/>
          <w:color w:val="000000" w:themeColor="text1"/>
        </w:rPr>
        <w:t xml:space="preserve">is </w:t>
      </w:r>
      <w:r w:rsidRPr="00825349">
        <w:rPr>
          <w:rFonts w:asciiTheme="minorHAnsi" w:hAnsiTheme="minorHAnsi" w:cstheme="minorHAnsi"/>
          <w:color w:val="000000" w:themeColor="text1"/>
        </w:rPr>
        <w:t>required to follow as</w:t>
      </w:r>
      <w:r w:rsidR="00233231">
        <w:rPr>
          <w:rFonts w:asciiTheme="minorHAnsi" w:hAnsiTheme="minorHAnsi" w:cstheme="minorHAnsi"/>
          <w:color w:val="000000" w:themeColor="text1"/>
        </w:rPr>
        <w:t xml:space="preserve"> an</w:t>
      </w:r>
      <w:r w:rsidRPr="00825349">
        <w:rPr>
          <w:rFonts w:asciiTheme="minorHAnsi" w:hAnsiTheme="minorHAnsi" w:cstheme="minorHAnsi"/>
          <w:color w:val="000000" w:themeColor="text1"/>
        </w:rPr>
        <w:t xml:space="preserve"> MSU employee</w:t>
      </w:r>
      <w:r w:rsidR="00233231">
        <w:rPr>
          <w:rFonts w:asciiTheme="minorHAnsi" w:hAnsiTheme="minorHAnsi" w:cstheme="minorHAnsi"/>
          <w:color w:val="000000" w:themeColor="text1"/>
        </w:rPr>
        <w:t xml:space="preserve"> with a legal duty of care to members of the MSU </w:t>
      </w:r>
      <w:r w:rsidR="003B04AD">
        <w:rPr>
          <w:rFonts w:asciiTheme="minorHAnsi" w:hAnsiTheme="minorHAnsi" w:cstheme="minorHAnsi"/>
          <w:color w:val="000000" w:themeColor="text1"/>
        </w:rPr>
        <w:t>community</w:t>
      </w:r>
      <w:r w:rsidRPr="00825349">
        <w:rPr>
          <w:rFonts w:asciiTheme="minorHAnsi" w:hAnsiTheme="minorHAnsi" w:cstheme="minorHAnsi"/>
          <w:color w:val="000000" w:themeColor="text1"/>
        </w:rPr>
        <w:t xml:space="preserve">. Given this, </w:t>
      </w:r>
      <w:r w:rsidRPr="00825349">
        <w:rPr>
          <w:rFonts w:asciiTheme="minorHAnsi" w:hAnsiTheme="minorHAnsi" w:cstheme="minorHAnsi"/>
          <w:b/>
          <w:bCs/>
          <w:color w:val="000000" w:themeColor="text1"/>
        </w:rPr>
        <w:t xml:space="preserve">you should not disclose experiences of abuse or sexual violence related to MSU unless you are comfortable having this information shared with these University Offices. </w:t>
      </w:r>
      <w:proofErr w:type="gramStart"/>
      <w:r w:rsidRPr="00825349">
        <w:rPr>
          <w:rFonts w:asciiTheme="minorHAnsi" w:hAnsiTheme="minorHAnsi" w:cstheme="minorHAnsi"/>
          <w:color w:val="000000" w:themeColor="text1"/>
        </w:rPr>
        <w:t>That being said, Dr. Thompson</w:t>
      </w:r>
      <w:proofErr w:type="gramEnd"/>
      <w:r w:rsidRPr="00825349">
        <w:rPr>
          <w:rFonts w:asciiTheme="minorHAnsi" w:hAnsiTheme="minorHAnsi" w:cstheme="minorHAnsi"/>
          <w:color w:val="000000" w:themeColor="text1"/>
        </w:rPr>
        <w:t xml:space="preserve"> does not want to further the culture of silence surrounding abuse and sexual </w:t>
      </w:r>
      <w:r w:rsidRPr="006B1347">
        <w:rPr>
          <w:rFonts w:asciiTheme="minorHAnsi" w:hAnsiTheme="minorHAnsi" w:cstheme="minorHAnsi"/>
        </w:rPr>
        <w:t>violence in this class. The resources listed below can be accessed for free should you need them and are not mandated university reporters:</w:t>
      </w:r>
    </w:p>
    <w:p w14:paraId="7922D6A9" w14:textId="77777777" w:rsidR="006B1347" w:rsidRPr="006B1347" w:rsidRDefault="006B1347" w:rsidP="006B1347">
      <w:pPr>
        <w:rPr>
          <w:rFonts w:asciiTheme="minorHAnsi" w:hAnsiTheme="minorHAnsi" w:cstheme="minorHAnsi"/>
        </w:rPr>
      </w:pPr>
      <w:r w:rsidRPr="006B1347">
        <w:rPr>
          <w:rFonts w:asciiTheme="minorHAnsi" w:hAnsiTheme="minorHAnsi" w:cstheme="minorHAnsi"/>
          <w:sz w:val="20"/>
        </w:rPr>
        <w:t xml:space="preserve">MSU Safe Place </w:t>
      </w:r>
      <w:hyperlink r:id="rId29">
        <w:r w:rsidRPr="006B1347">
          <w:rPr>
            <w:rStyle w:val="Hyperlink"/>
            <w:rFonts w:asciiTheme="minorHAnsi" w:hAnsiTheme="minorHAnsi" w:cstheme="minorHAnsi"/>
            <w:sz w:val="20"/>
          </w:rPr>
          <w:t>http://safeplace.msu.edu/</w:t>
        </w:r>
      </w:hyperlink>
      <w:r w:rsidRPr="006B1347">
        <w:rPr>
          <w:rFonts w:asciiTheme="minorHAnsi" w:hAnsiTheme="minorHAnsi" w:cstheme="minorHAnsi"/>
        </w:rPr>
        <w:tab/>
      </w:r>
      <w:r w:rsidRPr="006B1347">
        <w:rPr>
          <w:rFonts w:asciiTheme="minorHAnsi" w:hAnsiTheme="minorHAnsi" w:cstheme="minorHAnsi"/>
          <w:sz w:val="20"/>
        </w:rPr>
        <w:t xml:space="preserve">MSU Center for Survivors </w:t>
      </w:r>
      <w:hyperlink r:id="rId30" w:history="1">
        <w:r w:rsidRPr="006B1347">
          <w:rPr>
            <w:rStyle w:val="Hyperlink"/>
            <w:rFonts w:asciiTheme="minorHAnsi" w:hAnsiTheme="minorHAnsi" w:cstheme="minorHAnsi"/>
            <w:sz w:val="20"/>
          </w:rPr>
          <w:t>https://centerforsurvivors.msu.edu/</w:t>
        </w:r>
      </w:hyperlink>
    </w:p>
    <w:p w14:paraId="489201F0" w14:textId="77777777" w:rsidR="006B1347" w:rsidRPr="006B1347" w:rsidRDefault="006B1347" w:rsidP="006B1347">
      <w:pPr>
        <w:rPr>
          <w:rFonts w:asciiTheme="minorHAnsi" w:hAnsiTheme="minorHAnsi" w:cstheme="minorHAnsi"/>
          <w:sz w:val="20"/>
        </w:rPr>
      </w:pPr>
      <w:r w:rsidRPr="006B1347">
        <w:rPr>
          <w:rFonts w:asciiTheme="minorHAnsi" w:hAnsiTheme="minorHAnsi" w:cstheme="minorHAnsi"/>
          <w:sz w:val="20"/>
        </w:rPr>
        <w:t xml:space="preserve">NRCDV </w:t>
      </w:r>
      <w:hyperlink r:id="rId31">
        <w:r w:rsidRPr="006B1347">
          <w:rPr>
            <w:rStyle w:val="Hyperlink"/>
            <w:rFonts w:asciiTheme="minorHAnsi" w:hAnsiTheme="minorHAnsi" w:cstheme="minorHAnsi"/>
            <w:sz w:val="20"/>
          </w:rPr>
          <w:t>http://www.nrcdv.org/</w:t>
        </w:r>
      </w:hyperlink>
      <w:r w:rsidRPr="006B1347">
        <w:rPr>
          <w:rFonts w:asciiTheme="minorHAnsi" w:hAnsiTheme="minorHAnsi" w:cstheme="minorHAnsi"/>
        </w:rPr>
        <w:tab/>
      </w:r>
      <w:r w:rsidRPr="006B1347">
        <w:rPr>
          <w:rFonts w:asciiTheme="minorHAnsi" w:hAnsiTheme="minorHAnsi" w:cstheme="minorHAnsi"/>
        </w:rPr>
        <w:tab/>
      </w:r>
      <w:r w:rsidRPr="006B1347">
        <w:rPr>
          <w:rFonts w:asciiTheme="minorHAnsi" w:hAnsiTheme="minorHAnsi" w:cstheme="minorHAnsi"/>
          <w:sz w:val="20"/>
        </w:rPr>
        <w:t xml:space="preserve">NNEVD </w:t>
      </w:r>
      <w:hyperlink r:id="rId32">
        <w:r w:rsidRPr="006B1347">
          <w:rPr>
            <w:rStyle w:val="Hyperlink"/>
            <w:rFonts w:asciiTheme="minorHAnsi" w:hAnsiTheme="minorHAnsi" w:cstheme="minorHAnsi"/>
            <w:sz w:val="20"/>
          </w:rPr>
          <w:t>http://www.nnedv.org/</w:t>
        </w:r>
      </w:hyperlink>
      <w:r w:rsidRPr="006B1347">
        <w:rPr>
          <w:rFonts w:asciiTheme="minorHAnsi" w:hAnsiTheme="minorHAnsi" w:cstheme="minorHAnsi"/>
          <w:sz w:val="20"/>
        </w:rPr>
        <w:t xml:space="preserve"> </w:t>
      </w:r>
      <w:r w:rsidRPr="006B1347">
        <w:rPr>
          <w:rFonts w:asciiTheme="minorHAnsi" w:hAnsiTheme="minorHAnsi" w:cstheme="minorHAnsi"/>
        </w:rPr>
        <w:tab/>
      </w:r>
      <w:r w:rsidRPr="006B1347">
        <w:rPr>
          <w:rFonts w:asciiTheme="minorHAnsi" w:hAnsiTheme="minorHAnsi" w:cstheme="minorHAnsi"/>
          <w:sz w:val="20"/>
        </w:rPr>
        <w:t xml:space="preserve">      </w:t>
      </w:r>
    </w:p>
    <w:p w14:paraId="2461276F" w14:textId="77777777" w:rsidR="006B1347" w:rsidRPr="006B1347" w:rsidRDefault="006B1347" w:rsidP="006B1347">
      <w:pPr>
        <w:rPr>
          <w:rFonts w:asciiTheme="minorHAnsi" w:hAnsiTheme="minorHAnsi" w:cstheme="minorHAnsi"/>
        </w:rPr>
      </w:pPr>
      <w:r w:rsidRPr="006B1347">
        <w:rPr>
          <w:rFonts w:asciiTheme="minorHAnsi" w:hAnsiTheme="minorHAnsi" w:cstheme="minorHAnsi"/>
          <w:sz w:val="20"/>
        </w:rPr>
        <w:t xml:space="preserve">NCDSV </w:t>
      </w:r>
      <w:hyperlink r:id="rId33">
        <w:r w:rsidRPr="006B1347">
          <w:rPr>
            <w:rStyle w:val="Hyperlink"/>
            <w:rFonts w:asciiTheme="minorHAnsi" w:hAnsiTheme="minorHAnsi" w:cstheme="minorHAnsi"/>
            <w:sz w:val="20"/>
          </w:rPr>
          <w:t>http://www.ncdsv.org/</w:t>
        </w:r>
      </w:hyperlink>
      <w:r w:rsidRPr="006B1347">
        <w:rPr>
          <w:rFonts w:asciiTheme="minorHAnsi" w:hAnsiTheme="minorHAnsi" w:cstheme="minorHAnsi"/>
        </w:rPr>
        <w:tab/>
      </w:r>
      <w:r w:rsidRPr="006B1347">
        <w:rPr>
          <w:rFonts w:asciiTheme="minorHAnsi" w:hAnsiTheme="minorHAnsi" w:cstheme="minorHAnsi"/>
        </w:rPr>
        <w:tab/>
      </w:r>
      <w:r w:rsidRPr="006B1347">
        <w:rPr>
          <w:rFonts w:asciiTheme="minorHAnsi" w:hAnsiTheme="minorHAnsi" w:cstheme="minorHAnsi"/>
          <w:sz w:val="20"/>
        </w:rPr>
        <w:t xml:space="preserve">MCEDSV </w:t>
      </w:r>
      <w:hyperlink r:id="rId34">
        <w:r w:rsidRPr="006B1347">
          <w:rPr>
            <w:rStyle w:val="Hyperlink"/>
            <w:rFonts w:asciiTheme="minorHAnsi" w:hAnsiTheme="minorHAnsi" w:cstheme="minorHAnsi"/>
            <w:sz w:val="20"/>
          </w:rPr>
          <w:t>http://www.mcedsv.org/</w:t>
        </w:r>
      </w:hyperlink>
      <w:r w:rsidRPr="006B1347">
        <w:rPr>
          <w:rFonts w:asciiTheme="minorHAnsi" w:hAnsiTheme="minorHAnsi" w:cstheme="minorHAnsi"/>
        </w:rPr>
        <w:tab/>
      </w:r>
      <w:r w:rsidRPr="006B1347">
        <w:rPr>
          <w:rFonts w:asciiTheme="minorHAnsi" w:hAnsiTheme="minorHAnsi" w:cstheme="minorHAnsi"/>
        </w:rPr>
        <w:tab/>
      </w:r>
      <w:r w:rsidRPr="006B1347">
        <w:rPr>
          <w:rFonts w:asciiTheme="minorHAnsi" w:hAnsiTheme="minorHAnsi" w:cstheme="minorHAnsi"/>
        </w:rPr>
        <w:tab/>
      </w:r>
    </w:p>
    <w:p w14:paraId="3E329F99" w14:textId="77777777" w:rsidR="006B1347" w:rsidRPr="006B1347" w:rsidRDefault="006B1347" w:rsidP="006B1347">
      <w:pPr>
        <w:rPr>
          <w:rFonts w:asciiTheme="minorHAnsi" w:hAnsiTheme="minorHAnsi" w:cstheme="minorHAnsi"/>
          <w:sz w:val="20"/>
        </w:rPr>
      </w:pPr>
      <w:r w:rsidRPr="006B1347">
        <w:rPr>
          <w:rFonts w:asciiTheme="minorHAnsi" w:hAnsiTheme="minorHAnsi" w:cstheme="minorHAnsi"/>
          <w:sz w:val="20"/>
        </w:rPr>
        <w:t xml:space="preserve">RAINN </w:t>
      </w:r>
      <w:hyperlink r:id="rId35">
        <w:r w:rsidRPr="006B1347">
          <w:rPr>
            <w:rStyle w:val="Hyperlink"/>
            <w:rFonts w:asciiTheme="minorHAnsi" w:hAnsiTheme="minorHAnsi" w:cstheme="minorHAnsi"/>
            <w:sz w:val="20"/>
          </w:rPr>
          <w:t>https://rainn.org/</w:t>
        </w:r>
      </w:hyperlink>
      <w:r w:rsidRPr="006B1347">
        <w:rPr>
          <w:rFonts w:asciiTheme="minorHAnsi" w:hAnsiTheme="minorHAnsi" w:cstheme="minorHAnsi"/>
          <w:sz w:val="20"/>
        </w:rPr>
        <w:t xml:space="preserve"> </w:t>
      </w:r>
      <w:r w:rsidRPr="006B1347">
        <w:rPr>
          <w:rFonts w:asciiTheme="minorHAnsi" w:hAnsiTheme="minorHAnsi" w:cstheme="minorHAnsi"/>
        </w:rPr>
        <w:tab/>
      </w:r>
      <w:r w:rsidRPr="006B1347">
        <w:rPr>
          <w:rFonts w:asciiTheme="minorHAnsi" w:hAnsiTheme="minorHAnsi" w:cstheme="minorHAnsi"/>
        </w:rPr>
        <w:tab/>
      </w:r>
      <w:r w:rsidRPr="006B1347">
        <w:rPr>
          <w:rFonts w:asciiTheme="minorHAnsi" w:hAnsiTheme="minorHAnsi" w:cstheme="minorHAnsi"/>
        </w:rPr>
        <w:tab/>
      </w:r>
      <w:r w:rsidRPr="006B1347">
        <w:rPr>
          <w:rFonts w:asciiTheme="minorHAnsi" w:hAnsiTheme="minorHAnsi" w:cstheme="minorHAnsi"/>
          <w:sz w:val="20"/>
        </w:rPr>
        <w:t xml:space="preserve">The Joyful Heart Foundation </w:t>
      </w:r>
      <w:hyperlink r:id="rId36">
        <w:r w:rsidRPr="006B1347">
          <w:rPr>
            <w:rStyle w:val="Hyperlink"/>
            <w:rFonts w:asciiTheme="minorHAnsi" w:hAnsiTheme="minorHAnsi" w:cstheme="minorHAnsi"/>
            <w:sz w:val="20"/>
          </w:rPr>
          <w:t>http://www.joyfulheartfoundation.org/</w:t>
        </w:r>
      </w:hyperlink>
      <w:r w:rsidRPr="006B1347">
        <w:rPr>
          <w:rFonts w:asciiTheme="minorHAnsi" w:hAnsiTheme="minorHAnsi" w:cstheme="minorHAnsi"/>
          <w:sz w:val="20"/>
        </w:rPr>
        <w:t xml:space="preserve"> </w:t>
      </w:r>
    </w:p>
    <w:p w14:paraId="0E59906A" w14:textId="2DDA0578" w:rsidR="00025FEC" w:rsidRPr="00233231" w:rsidRDefault="006B1347" w:rsidP="00233231">
      <w:pPr>
        <w:rPr>
          <w:rStyle w:val="Heading1Char"/>
          <w:rFonts w:asciiTheme="minorHAnsi" w:eastAsia="Calibri" w:hAnsiTheme="minorHAnsi" w:cstheme="minorHAnsi"/>
          <w:color w:val="auto"/>
          <w:sz w:val="20"/>
          <w:szCs w:val="22"/>
        </w:rPr>
      </w:pPr>
      <w:r w:rsidRPr="006B1347">
        <w:rPr>
          <w:rFonts w:asciiTheme="minorHAnsi" w:hAnsiTheme="minorHAnsi" w:cstheme="minorHAnsi"/>
          <w:sz w:val="20"/>
        </w:rPr>
        <w:t xml:space="preserve">Futures Without Violence </w:t>
      </w:r>
      <w:hyperlink r:id="rId37">
        <w:r w:rsidRPr="006B1347">
          <w:rPr>
            <w:rStyle w:val="Hyperlink"/>
            <w:rFonts w:asciiTheme="minorHAnsi" w:hAnsiTheme="minorHAnsi" w:cstheme="minorHAnsi"/>
            <w:sz w:val="20"/>
          </w:rPr>
          <w:t>http://www.futureswithoutviolence.org/</w:t>
        </w:r>
      </w:hyperlink>
      <w:r w:rsidRPr="006B1347">
        <w:rPr>
          <w:rFonts w:asciiTheme="minorHAnsi" w:hAnsiTheme="minorHAnsi" w:cstheme="minorHAnsi"/>
          <w:sz w:val="20"/>
        </w:rPr>
        <w:t xml:space="preserve"> </w:t>
      </w:r>
      <w:r w:rsidRPr="006B1347">
        <w:rPr>
          <w:rFonts w:asciiTheme="minorHAnsi" w:hAnsiTheme="minorHAnsi" w:cstheme="minorHAnsi"/>
          <w:sz w:val="20"/>
        </w:rPr>
        <w:tab/>
        <w:t xml:space="preserve">No More </w:t>
      </w:r>
      <w:hyperlink r:id="rId38">
        <w:r w:rsidRPr="006B1347">
          <w:rPr>
            <w:rStyle w:val="Hyperlink"/>
            <w:rFonts w:asciiTheme="minorHAnsi" w:hAnsiTheme="minorHAnsi" w:cstheme="minorHAnsi"/>
            <w:sz w:val="20"/>
          </w:rPr>
          <w:t>http://nomore.org/</w:t>
        </w:r>
      </w:hyperlink>
      <w:r w:rsidRPr="006B1347">
        <w:rPr>
          <w:rFonts w:asciiTheme="minorHAnsi" w:hAnsiTheme="minorHAnsi" w:cstheme="minorHAnsi"/>
          <w:sz w:val="20"/>
        </w:rPr>
        <w:t xml:space="preserve"> </w:t>
      </w:r>
      <w:r w:rsidRPr="006B1347">
        <w:rPr>
          <w:rFonts w:asciiTheme="minorHAnsi" w:hAnsiTheme="minorHAnsi" w:cstheme="minorHAnsi"/>
        </w:rPr>
        <w:tab/>
      </w:r>
    </w:p>
    <w:p w14:paraId="0A453F28" w14:textId="79034ACD" w:rsidR="00025FEC" w:rsidRDefault="00025FEC" w:rsidP="00025FEC">
      <w:pPr>
        <w:spacing w:line="240" w:lineRule="auto"/>
        <w:contextualSpacing/>
        <w:rPr>
          <w:rStyle w:val="Heading1Char"/>
        </w:rPr>
      </w:pPr>
      <w:r w:rsidRPr="00A84A9D">
        <w:rPr>
          <w:rStyle w:val="Heading1Char"/>
        </w:rPr>
        <w:t>Course Climate</w:t>
      </w:r>
      <w:r>
        <w:rPr>
          <w:rStyle w:val="Heading1Char"/>
        </w:rPr>
        <w:t>:</w:t>
      </w:r>
    </w:p>
    <w:p w14:paraId="1D94892C" w14:textId="77777777" w:rsidR="00025FEC" w:rsidRDefault="00025FEC" w:rsidP="00025FEC">
      <w:pPr>
        <w:spacing w:line="240" w:lineRule="auto"/>
        <w:contextualSpacing/>
        <w:rPr>
          <w:bCs/>
          <w:szCs w:val="24"/>
        </w:rPr>
      </w:pPr>
    </w:p>
    <w:p w14:paraId="665F13D4" w14:textId="77777777" w:rsidR="00025FEC" w:rsidRPr="00A84A9D" w:rsidRDefault="00025FEC" w:rsidP="00025FEC">
      <w:pPr>
        <w:spacing w:line="240" w:lineRule="auto"/>
        <w:contextualSpacing/>
        <w:rPr>
          <w:bCs/>
          <w:szCs w:val="24"/>
        </w:rPr>
      </w:pPr>
      <w:r w:rsidRPr="00A84A9D">
        <w:rPr>
          <w:bCs/>
          <w:szCs w:val="24"/>
        </w:rPr>
        <w:t>We are all working toward the same goals in this course! By building a strong learning community from the start, we will benefit.</w:t>
      </w:r>
    </w:p>
    <w:p w14:paraId="6888AAB8" w14:textId="77777777" w:rsidR="00025FEC" w:rsidRPr="008F7B35" w:rsidRDefault="00025FEC" w:rsidP="00025FEC">
      <w:pPr>
        <w:pStyle w:val="ListParagraph"/>
        <w:numPr>
          <w:ilvl w:val="0"/>
          <w:numId w:val="19"/>
        </w:numPr>
        <w:spacing w:after="0" w:line="240" w:lineRule="auto"/>
        <w:rPr>
          <w:bCs/>
        </w:rPr>
      </w:pPr>
      <w:r w:rsidRPr="008F7B35">
        <w:rPr>
          <w:b/>
          <w:color w:val="000000" w:themeColor="text1"/>
        </w:rPr>
        <w:t>Inclusive Environment:</w:t>
      </w:r>
      <w:r w:rsidRPr="008F7B35">
        <w:rPr>
          <w:bCs/>
          <w:color w:val="000000" w:themeColor="text1"/>
        </w:rPr>
        <w:t xml:space="preserve"> </w:t>
      </w:r>
      <w:r w:rsidRPr="001C59E2">
        <w:rPr>
          <w:bCs/>
        </w:rPr>
        <w:t>MSU is committed to creating and maintaining an inclusive community in which students, faculty, and staff can work together in an atmosphere free from all forms of discrimination. The Office of Institutional Equity (OIE) reviews concerns related to discrimination and harassment based on sex, gender, gender identity, race, national origin, religion, disability status, and any other protected categories under the University Anti-Discrimination Policy (</w:t>
      </w:r>
      <w:hyperlink r:id="rId39" w:history="1">
        <w:r w:rsidRPr="001C59E2">
          <w:rPr>
            <w:rStyle w:val="Hyperlink"/>
            <w:bCs/>
          </w:rPr>
          <w:t>https://www.hr.msu.edu/policies-procedures/university-wide/ADP_policy.html</w:t>
        </w:r>
      </w:hyperlink>
      <w:r w:rsidRPr="001C59E2">
        <w:rPr>
          <w:bCs/>
        </w:rPr>
        <w:t>) and Policy on Relationship Violence and Sexual Misconduct (</w:t>
      </w:r>
      <w:hyperlink r:id="rId40" w:history="1">
        <w:r w:rsidRPr="001C59E2">
          <w:rPr>
            <w:rStyle w:val="Hyperlink"/>
            <w:bCs/>
          </w:rPr>
          <w:t>https://civilrights.msu.edu/policies/rvsm.html</w:t>
        </w:r>
      </w:hyperlink>
      <w:r w:rsidRPr="001C59E2">
        <w:rPr>
          <w:bCs/>
        </w:rPr>
        <w:t xml:space="preserve">). If you experience or witness acts of bias, discrimination, or harassment, please report these to OIE: </w:t>
      </w:r>
      <w:hyperlink r:id="rId41" w:history="1">
        <w:r w:rsidRPr="001C59E2">
          <w:rPr>
            <w:rStyle w:val="Hyperlink"/>
            <w:bCs/>
          </w:rPr>
          <w:t>http://oie.msu.edu/</w:t>
        </w:r>
      </w:hyperlink>
      <w:r w:rsidRPr="001C59E2">
        <w:rPr>
          <w:bCs/>
        </w:rPr>
        <w:t>.</w:t>
      </w:r>
    </w:p>
    <w:p w14:paraId="5E0A349A" w14:textId="77777777" w:rsidR="00025FEC" w:rsidRPr="00A84A9D" w:rsidRDefault="00025FEC" w:rsidP="00025FEC">
      <w:pPr>
        <w:numPr>
          <w:ilvl w:val="0"/>
          <w:numId w:val="19"/>
        </w:numPr>
        <w:spacing w:line="240" w:lineRule="auto"/>
        <w:contextualSpacing/>
        <w:rPr>
          <w:bCs/>
          <w:szCs w:val="24"/>
        </w:rPr>
      </w:pPr>
      <w:r w:rsidRPr="00A84A9D">
        <w:rPr>
          <w:b/>
          <w:bCs/>
          <w:szCs w:val="24"/>
        </w:rPr>
        <w:t>Student-student interactions:</w:t>
      </w:r>
      <w:r w:rsidRPr="00A84A9D">
        <w:rPr>
          <w:bCs/>
          <w:szCs w:val="24"/>
        </w:rPr>
        <w:t xml:space="preserve"> Part of being a strong group member is being a good listener, being motivating and empathetic, and providing constructive feedback. We will focus on these characteristics throughout the semester.</w:t>
      </w:r>
    </w:p>
    <w:p w14:paraId="4890D707" w14:textId="77777777" w:rsidR="00025FEC" w:rsidRPr="00A84A9D" w:rsidRDefault="00025FEC" w:rsidP="00025FEC">
      <w:pPr>
        <w:numPr>
          <w:ilvl w:val="0"/>
          <w:numId w:val="19"/>
        </w:numPr>
        <w:spacing w:after="0" w:line="240" w:lineRule="auto"/>
        <w:contextualSpacing/>
        <w:rPr>
          <w:b/>
          <w:bCs/>
          <w:szCs w:val="24"/>
        </w:rPr>
      </w:pPr>
      <w:r w:rsidRPr="00A84A9D">
        <w:rPr>
          <w:b/>
          <w:bCs/>
          <w:szCs w:val="24"/>
        </w:rPr>
        <w:t>Student-instructor interactions:</w:t>
      </w:r>
      <w:r w:rsidRPr="00A84A9D">
        <w:rPr>
          <w:bCs/>
          <w:szCs w:val="24"/>
        </w:rPr>
        <w:t xml:space="preserve"> </w:t>
      </w:r>
      <w:r w:rsidRPr="00A84A9D">
        <w:rPr>
          <w:szCs w:val="24"/>
        </w:rPr>
        <w:t xml:space="preserve">If you find that you have any trouble keeping up with assignments or other aspects of the course, make sure you let Dr. Thompson know as early as possible. As you will find, building rapport and effective relationships are key to becoming an </w:t>
      </w:r>
      <w:r w:rsidRPr="00A84A9D">
        <w:rPr>
          <w:szCs w:val="24"/>
        </w:rPr>
        <w:lastRenderedPageBreak/>
        <w:t>effective professional. Make sure that you are proactive in informing Dr. Thompson when difficulties arise during the semester so that he can help you find a solution.</w:t>
      </w:r>
    </w:p>
    <w:p w14:paraId="779614A3" w14:textId="77777777" w:rsidR="00025FEC" w:rsidRPr="00993CBC" w:rsidRDefault="00025FEC" w:rsidP="00025FEC">
      <w:pPr>
        <w:pStyle w:val="ListParagraph"/>
        <w:numPr>
          <w:ilvl w:val="0"/>
          <w:numId w:val="19"/>
        </w:numPr>
        <w:spacing w:after="0" w:line="240" w:lineRule="auto"/>
        <w:rPr>
          <w:bdr w:val="none" w:sz="0" w:space="0" w:color="auto" w:frame="1"/>
        </w:rPr>
      </w:pPr>
      <w:r w:rsidRPr="008F7B35">
        <w:rPr>
          <w:b/>
          <w:bCs/>
          <w:color w:val="000000" w:themeColor="text1"/>
        </w:rPr>
        <w:t xml:space="preserve">Disruptive Behavior: </w:t>
      </w:r>
      <w:r w:rsidRPr="00993CBC">
        <w:rPr>
          <w:bdr w:val="none" w:sz="0" w:space="0" w:color="auto" w:frame="1"/>
        </w:rPr>
        <w:t xml:space="preserve">Article 2.III.B.4 of the </w:t>
      </w:r>
      <w:hyperlink r:id="rId42" w:history="1">
        <w:r w:rsidRPr="00993CBC">
          <w:rPr>
            <w:rStyle w:val="Hyperlink"/>
            <w:bdr w:val="none" w:sz="0" w:space="0" w:color="auto" w:frame="1"/>
          </w:rPr>
          <w:t>Student Rights and Responsibilities (SRR)</w:t>
        </w:r>
      </w:hyperlink>
      <w:r w:rsidRPr="00993CBC">
        <w:rPr>
          <w:bdr w:val="none" w:sz="0" w:space="0" w:color="auto" w:frame="1"/>
        </w:rPr>
        <w:t xml:space="preserve"> for students at Michigan State University states: "The student's behavior in the classroom shall be conducive to the teaching and learning process for all concerned." Article 2.III.B.10 of the </w:t>
      </w:r>
      <w:hyperlink r:id="rId43" w:history="1">
        <w:r w:rsidRPr="00993CBC">
          <w:rPr>
            <w:rStyle w:val="Hyperlink"/>
            <w:bdr w:val="none" w:sz="0" w:space="0" w:color="auto" w:frame="1"/>
          </w:rPr>
          <w:t>SRR</w:t>
        </w:r>
      </w:hyperlink>
      <w:r w:rsidRPr="00993CBC">
        <w:rPr>
          <w:bdr w:val="none" w:sz="0" w:space="0" w:color="auto" w:frame="1"/>
        </w:rPr>
        <w:t xml:space="preserve"> states that "The student and the faculty share the responsibility for maintaining professional relationships based on mutual trust and civility." </w:t>
      </w:r>
      <w:hyperlink r:id="rId44" w:history="1">
        <w:r w:rsidRPr="00993CBC">
          <w:rPr>
            <w:rStyle w:val="Hyperlink"/>
            <w:bdr w:val="none" w:sz="0" w:space="0" w:color="auto" w:frame="1"/>
          </w:rPr>
          <w:t>General Student Regulation 5.02</w:t>
        </w:r>
      </w:hyperlink>
      <w:r w:rsidRPr="00993CBC">
        <w:rPr>
          <w:bdr w:val="none" w:sz="0" w:space="0" w:color="auto" w:frame="1"/>
        </w:rPr>
        <w:t xml:space="preserve"> states: "No student shall . . . interfere with the functions and services of the University (for example, but not limited to, classes . . .) such that the function or service is obstructed or disrupted. Students whose conduct adversely affects the learning environment in this classroom may be subject to disciplinary action.”</w:t>
      </w:r>
    </w:p>
    <w:p w14:paraId="53A29D09" w14:textId="77777777" w:rsidR="00025FEC" w:rsidRPr="00993CBC" w:rsidRDefault="00025FEC" w:rsidP="00025FEC">
      <w:pPr>
        <w:pStyle w:val="ListParagraph"/>
        <w:numPr>
          <w:ilvl w:val="0"/>
          <w:numId w:val="19"/>
        </w:numPr>
        <w:spacing w:after="0" w:line="240" w:lineRule="auto"/>
        <w:rPr>
          <w:b/>
          <w:bCs/>
          <w:color w:val="BF8F00" w:themeColor="accent4" w:themeShade="BF"/>
        </w:rPr>
      </w:pPr>
      <w:r w:rsidRPr="008F7B35">
        <w:rPr>
          <w:b/>
          <w:bCs/>
          <w:color w:val="000000" w:themeColor="text1"/>
        </w:rPr>
        <w:t>Lying:</w:t>
      </w:r>
      <w:r w:rsidRPr="008F7B35">
        <w:rPr>
          <w:color w:val="000000" w:themeColor="text1"/>
        </w:rPr>
        <w:t xml:space="preserve"> </w:t>
      </w:r>
      <w:r w:rsidRPr="00993CBC">
        <w:rPr>
          <w:color w:val="000000" w:themeColor="text1"/>
        </w:rPr>
        <w:t>Lying is an unacceptable behavior in both personal and professional relationships. Lying to get what you want is a manipulative behavior and will not be tolerated in this course. This includes lying to get an unfair advantage in a class or assignment. Do not do this</w:t>
      </w:r>
      <w:r>
        <w:rPr>
          <w:color w:val="000000" w:themeColor="text1"/>
        </w:rPr>
        <w:t>.</w:t>
      </w:r>
    </w:p>
    <w:p w14:paraId="206F4ACC" w14:textId="77777777" w:rsidR="00025FEC" w:rsidRPr="00A84A9D" w:rsidRDefault="00025FEC" w:rsidP="00025FEC">
      <w:pPr>
        <w:numPr>
          <w:ilvl w:val="0"/>
          <w:numId w:val="19"/>
        </w:numPr>
        <w:spacing w:after="0" w:line="240" w:lineRule="auto"/>
        <w:contextualSpacing/>
        <w:rPr>
          <w:b/>
          <w:bCs/>
          <w:szCs w:val="24"/>
        </w:rPr>
      </w:pPr>
      <w:r w:rsidRPr="00A84A9D">
        <w:rPr>
          <w:b/>
          <w:szCs w:val="24"/>
        </w:rPr>
        <w:t>Be kind. Be respectful.</w:t>
      </w:r>
    </w:p>
    <w:p w14:paraId="6895367E" w14:textId="77777777" w:rsidR="00025FEC" w:rsidRDefault="00025FEC" w:rsidP="00025FEC">
      <w:pPr>
        <w:spacing w:line="240" w:lineRule="auto"/>
        <w:contextualSpacing/>
        <w:rPr>
          <w:szCs w:val="24"/>
        </w:rPr>
      </w:pPr>
    </w:p>
    <w:p w14:paraId="75E5F774" w14:textId="77777777" w:rsidR="00025FEC" w:rsidRDefault="006B1347" w:rsidP="006B1347">
      <w:pPr>
        <w:rPr>
          <w:rFonts w:asciiTheme="minorHAnsi" w:hAnsiTheme="minorHAnsi" w:cstheme="minorHAnsi"/>
          <w:b/>
          <w:bCs/>
          <w:color w:val="00B050"/>
        </w:rPr>
      </w:pPr>
      <w:r w:rsidRPr="00825349">
        <w:rPr>
          <w:rStyle w:val="Heading1Char"/>
        </w:rPr>
        <w:t>Use of Turnitin</w:t>
      </w:r>
      <w:r w:rsidR="00825349">
        <w:rPr>
          <w:rStyle w:val="Heading1Char"/>
        </w:rPr>
        <w:t>:</w:t>
      </w:r>
    </w:p>
    <w:p w14:paraId="4FE7FA42" w14:textId="4F5473A9" w:rsidR="006B1347" w:rsidRPr="006B1347" w:rsidRDefault="006B1347" w:rsidP="006B1347">
      <w:pPr>
        <w:rPr>
          <w:rFonts w:asciiTheme="minorHAnsi" w:hAnsiTheme="minorHAnsi" w:cstheme="minorHAnsi"/>
          <w:b/>
          <w:bCs/>
          <w:color w:val="00B050"/>
        </w:rPr>
      </w:pPr>
      <w:r w:rsidRPr="006B1347">
        <w:rPr>
          <w:rFonts w:asciiTheme="minorHAnsi" w:hAnsiTheme="minorHAnsi" w:cstheme="minorHAnsi"/>
        </w:rPr>
        <w:t>Consistent with MSU’s efforts to enhance student learning, foster honesty, and maintain integrity in our academic processes, instructors may use a tool called Turnitin to compare a student’s work with multiple sources. The tool compares each student’s work with an extensive database of prior publications and papers, providing links to possible matches and a “similarity score.” The tool does not determine whether plagiarism has occurred or not. Instead, the instructor must make a complete assessment and judge the originality of the student’s work. All submissions to this course may be checked using this tool.</w:t>
      </w:r>
    </w:p>
    <w:p w14:paraId="11788E3F" w14:textId="77777777" w:rsidR="006B1347" w:rsidRPr="006B1347" w:rsidRDefault="006B1347" w:rsidP="006B1347">
      <w:pPr>
        <w:pStyle w:val="NormalWeb"/>
        <w:spacing w:after="225" w:afterAutospacing="0"/>
        <w:rPr>
          <w:rStyle w:val="Heading2Char"/>
          <w:rFonts w:asciiTheme="minorHAnsi" w:hAnsiTheme="minorHAnsi" w:cstheme="minorHAnsi"/>
          <w:b/>
        </w:rPr>
      </w:pPr>
      <w:r w:rsidRPr="006B1347">
        <w:rPr>
          <w:rFonts w:asciiTheme="minorHAnsi" w:hAnsiTheme="minorHAnsi" w:cstheme="minorHAnsi"/>
        </w:rPr>
        <w:t xml:space="preserve">Students should submit papers to Turnitin Assignments without identifying information included in the paper (e.g., name or student number), the system will automatically show this information to faculty in your course when viewing the submission, but the information will not be retained by Turnitin. </w:t>
      </w:r>
    </w:p>
    <w:p w14:paraId="18D8D9EA" w14:textId="522CA6F8" w:rsidR="00825349" w:rsidRPr="00852BB1" w:rsidRDefault="006B1347" w:rsidP="00852BB1">
      <w:pPr>
        <w:pStyle w:val="Heading1"/>
      </w:pPr>
      <w:r w:rsidRPr="00852BB1">
        <w:rPr>
          <w:rStyle w:val="Heading2Char"/>
          <w:color w:val="000000" w:themeColor="text1"/>
          <w:sz w:val="32"/>
          <w:szCs w:val="32"/>
          <w:u w:val="none"/>
        </w:rPr>
        <w:t>Disclaimer</w:t>
      </w:r>
      <w:r w:rsidR="00825349" w:rsidRPr="00852BB1">
        <w:rPr>
          <w:rStyle w:val="Heading2Char"/>
          <w:color w:val="000000" w:themeColor="text1"/>
          <w:sz w:val="32"/>
          <w:szCs w:val="32"/>
          <w:u w:val="none"/>
        </w:rPr>
        <w:t>:</w:t>
      </w:r>
      <w:r w:rsidRPr="00852BB1">
        <w:t xml:space="preserve"> </w:t>
      </w:r>
    </w:p>
    <w:p w14:paraId="3FDE9D3B" w14:textId="77777777" w:rsidR="00825349" w:rsidRPr="00825349" w:rsidRDefault="00825349" w:rsidP="00825349">
      <w:pPr>
        <w:spacing w:after="0"/>
      </w:pPr>
    </w:p>
    <w:p w14:paraId="242E9D03" w14:textId="41DF6192" w:rsidR="008E12DF" w:rsidRPr="001A03E9" w:rsidRDefault="006B1347" w:rsidP="001A03E9">
      <w:pPr>
        <w:rPr>
          <w:rFonts w:asciiTheme="minorHAnsi" w:hAnsiTheme="minorHAnsi" w:cstheme="minorHAnsi"/>
          <w:b/>
          <w:bCs/>
          <w:color w:val="000000" w:themeColor="text1"/>
        </w:rPr>
      </w:pPr>
      <w:r w:rsidRPr="006B1347">
        <w:rPr>
          <w:rFonts w:asciiTheme="minorHAnsi" w:hAnsiTheme="minorHAnsi" w:cstheme="minorHAnsi"/>
        </w:rPr>
        <w:t xml:space="preserve">Below is a general indication of when we will cover the topics in the course. However, as the instructor, Dr. Thompson </w:t>
      </w:r>
      <w:r w:rsidRPr="00825349">
        <w:rPr>
          <w:rFonts w:asciiTheme="minorHAnsi" w:hAnsiTheme="minorHAnsi" w:cstheme="minorHAnsi"/>
          <w:color w:val="000000" w:themeColor="text1"/>
        </w:rPr>
        <w:t xml:space="preserve">reserves the right to adjust this schedule according to the pace of the course and the needs of the students. This also includes making any changes that Dr. Thompson deems necessary to the details and/or policies listed in this syllabus. </w:t>
      </w:r>
      <w:r w:rsidRPr="00825349">
        <w:rPr>
          <w:rFonts w:asciiTheme="minorHAnsi" w:hAnsiTheme="minorHAnsi" w:cstheme="minorHAnsi"/>
          <w:b/>
          <w:bCs/>
          <w:color w:val="000000" w:themeColor="text1"/>
        </w:rPr>
        <w:t>Check D2L regularly to keep up with the topics. You will be given notice of any changes. Also, please know that you are responsible for keeping track of all due dates.</w:t>
      </w:r>
    </w:p>
    <w:p w14:paraId="2B4A4E96" w14:textId="4E48C0B2" w:rsidR="008E12DF" w:rsidRPr="007E04FD" w:rsidRDefault="008E12DF" w:rsidP="00852BB1">
      <w:pPr>
        <w:pStyle w:val="Heading1"/>
        <w:spacing w:line="240" w:lineRule="auto"/>
        <w:contextualSpacing/>
        <w:jc w:val="center"/>
        <w:rPr>
          <w:sz w:val="36"/>
          <w:szCs w:val="36"/>
        </w:rPr>
      </w:pPr>
      <w:r w:rsidRPr="007E04FD">
        <w:rPr>
          <w:sz w:val="36"/>
          <w:szCs w:val="36"/>
        </w:rPr>
        <w:t>I look forward to working with you this semester!</w:t>
      </w:r>
    </w:p>
    <w:p w14:paraId="5CB5A9CE" w14:textId="77777777" w:rsidR="008E12DF" w:rsidRDefault="008E12DF" w:rsidP="00001162">
      <w:pPr>
        <w:pStyle w:val="Heading1"/>
        <w:spacing w:line="240" w:lineRule="auto"/>
        <w:contextualSpacing/>
      </w:pPr>
    </w:p>
    <w:p w14:paraId="07F5A5B4" w14:textId="77777777" w:rsidR="00ED50C1" w:rsidRDefault="00ED50C1" w:rsidP="00001162">
      <w:pPr>
        <w:pStyle w:val="Heading1"/>
        <w:spacing w:line="240" w:lineRule="auto"/>
        <w:contextualSpacing/>
      </w:pPr>
    </w:p>
    <w:p w14:paraId="1105E860" w14:textId="77777777" w:rsidR="00ED50C1" w:rsidRDefault="00ED50C1">
      <w:pPr>
        <w:rPr>
          <w:rFonts w:asciiTheme="majorHAnsi" w:eastAsiaTheme="majorEastAsia" w:hAnsiTheme="majorHAnsi" w:cstheme="majorBidi"/>
          <w:color w:val="000000" w:themeColor="text1"/>
          <w:sz w:val="32"/>
          <w:szCs w:val="32"/>
        </w:rPr>
      </w:pPr>
      <w:r>
        <w:br w:type="page"/>
      </w:r>
    </w:p>
    <w:p w14:paraId="4F3D5B78" w14:textId="1DDEE74E" w:rsidR="008E12DF" w:rsidRPr="003D0D89" w:rsidRDefault="008E12DF" w:rsidP="00C4260C">
      <w:pPr>
        <w:pStyle w:val="Heading1"/>
        <w:spacing w:line="240" w:lineRule="auto"/>
        <w:contextualSpacing/>
        <w:jc w:val="center"/>
        <w:rPr>
          <w:b/>
          <w:bCs/>
        </w:rPr>
      </w:pPr>
      <w:r w:rsidRPr="003D0D89">
        <w:rPr>
          <w:b/>
          <w:bCs/>
        </w:rPr>
        <w:lastRenderedPageBreak/>
        <w:t>Class Schedule</w:t>
      </w:r>
    </w:p>
    <w:p w14:paraId="2E780830" w14:textId="7A8DCC60" w:rsidR="00C4260C" w:rsidRDefault="008E12DF" w:rsidP="00F71574">
      <w:pPr>
        <w:spacing w:line="240" w:lineRule="auto"/>
        <w:contextualSpacing/>
        <w:jc w:val="center"/>
        <w:rPr>
          <w:color w:val="000000"/>
        </w:rPr>
      </w:pPr>
      <w:r w:rsidRPr="006A7FB8">
        <w:t xml:space="preserve">Lectures are in white; Workshops are </w:t>
      </w:r>
      <w:r w:rsidRPr="006A7FB8">
        <w:rPr>
          <w:highlight w:val="lightGray"/>
        </w:rPr>
        <w:t xml:space="preserve">in </w:t>
      </w:r>
      <w:r w:rsidRPr="006A7FB8">
        <w:rPr>
          <w:color w:val="000000"/>
          <w:highlight w:val="lightGray"/>
        </w:rPr>
        <w:t>grey</w:t>
      </w:r>
    </w:p>
    <w:p w14:paraId="0BD989A8" w14:textId="77777777" w:rsidR="00501E9E" w:rsidRPr="00F71574" w:rsidRDefault="00501E9E" w:rsidP="00F71574">
      <w:pPr>
        <w:spacing w:line="240" w:lineRule="auto"/>
        <w:contextualSpacing/>
        <w:jc w:val="center"/>
        <w:rPr>
          <w:color w:val="000000"/>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833"/>
        <w:gridCol w:w="607"/>
        <w:gridCol w:w="715"/>
        <w:gridCol w:w="2700"/>
        <w:gridCol w:w="3420"/>
        <w:gridCol w:w="1710"/>
      </w:tblGrid>
      <w:tr w:rsidR="00501E9E" w:rsidRPr="0073167F" w14:paraId="5BD2217B" w14:textId="47009650" w:rsidTr="003D34F4">
        <w:trPr>
          <w:trHeight w:val="503"/>
          <w:tblHeader/>
        </w:trPr>
        <w:tc>
          <w:tcPr>
            <w:tcW w:w="833" w:type="dxa"/>
          </w:tcPr>
          <w:p w14:paraId="16AA1605" w14:textId="224CC900" w:rsidR="00501E9E" w:rsidRPr="0073167F" w:rsidRDefault="00501E9E" w:rsidP="0050758D">
            <w:pPr>
              <w:spacing w:line="240" w:lineRule="auto"/>
              <w:contextualSpacing/>
              <w:rPr>
                <w:b/>
                <w:sz w:val="18"/>
                <w:szCs w:val="18"/>
              </w:rPr>
            </w:pPr>
            <w:r w:rsidRPr="0073167F">
              <w:rPr>
                <w:b/>
                <w:sz w:val="18"/>
                <w:szCs w:val="18"/>
              </w:rPr>
              <w:t>Week</w:t>
            </w:r>
            <w:r>
              <w:rPr>
                <w:b/>
                <w:sz w:val="18"/>
                <w:szCs w:val="18"/>
              </w:rPr>
              <w:t xml:space="preserve"> #: Dates</w:t>
            </w:r>
          </w:p>
        </w:tc>
        <w:tc>
          <w:tcPr>
            <w:tcW w:w="607" w:type="dxa"/>
          </w:tcPr>
          <w:p w14:paraId="41EDA9E7" w14:textId="77777777" w:rsidR="00501E9E" w:rsidRDefault="00501E9E" w:rsidP="0050758D">
            <w:pPr>
              <w:spacing w:line="240" w:lineRule="auto"/>
              <w:contextualSpacing/>
              <w:rPr>
                <w:b/>
                <w:sz w:val="18"/>
                <w:szCs w:val="18"/>
              </w:rPr>
            </w:pPr>
            <w:r>
              <w:rPr>
                <w:b/>
                <w:sz w:val="18"/>
                <w:szCs w:val="18"/>
              </w:rPr>
              <w:t xml:space="preserve">Class </w:t>
            </w:r>
          </w:p>
          <w:p w14:paraId="0E4C7CCC" w14:textId="66FC2E1D" w:rsidR="00501E9E" w:rsidRPr="0073167F" w:rsidRDefault="00501E9E" w:rsidP="0050758D">
            <w:pPr>
              <w:spacing w:line="240" w:lineRule="auto"/>
              <w:contextualSpacing/>
              <w:rPr>
                <w:b/>
                <w:sz w:val="18"/>
                <w:szCs w:val="18"/>
              </w:rPr>
            </w:pPr>
            <w:r>
              <w:rPr>
                <w:b/>
                <w:sz w:val="18"/>
                <w:szCs w:val="18"/>
              </w:rPr>
              <w:t>Date</w:t>
            </w:r>
          </w:p>
        </w:tc>
        <w:tc>
          <w:tcPr>
            <w:tcW w:w="715" w:type="dxa"/>
          </w:tcPr>
          <w:p w14:paraId="275C4AEB" w14:textId="77777777" w:rsidR="00501E9E" w:rsidRPr="0073167F" w:rsidRDefault="00501E9E" w:rsidP="0050758D">
            <w:pPr>
              <w:spacing w:line="240" w:lineRule="auto"/>
              <w:contextualSpacing/>
              <w:rPr>
                <w:b/>
                <w:sz w:val="18"/>
                <w:szCs w:val="18"/>
              </w:rPr>
            </w:pPr>
            <w:r w:rsidRPr="0073167F">
              <w:rPr>
                <w:b/>
                <w:sz w:val="18"/>
                <w:szCs w:val="18"/>
              </w:rPr>
              <w:t>Day</w:t>
            </w:r>
          </w:p>
        </w:tc>
        <w:tc>
          <w:tcPr>
            <w:tcW w:w="2700" w:type="dxa"/>
          </w:tcPr>
          <w:p w14:paraId="1AB2E4AD" w14:textId="6A6D483F" w:rsidR="00501E9E" w:rsidRPr="0073167F" w:rsidRDefault="00501E9E" w:rsidP="0050758D">
            <w:pPr>
              <w:spacing w:line="240" w:lineRule="auto"/>
              <w:contextualSpacing/>
              <w:rPr>
                <w:b/>
                <w:sz w:val="18"/>
                <w:szCs w:val="18"/>
              </w:rPr>
            </w:pPr>
            <w:r w:rsidRPr="0073167F">
              <w:rPr>
                <w:b/>
                <w:sz w:val="18"/>
                <w:szCs w:val="18"/>
              </w:rPr>
              <w:t>Topic</w:t>
            </w:r>
          </w:p>
        </w:tc>
        <w:tc>
          <w:tcPr>
            <w:tcW w:w="3420" w:type="dxa"/>
          </w:tcPr>
          <w:p w14:paraId="5BFB8960" w14:textId="23D2171E" w:rsidR="00501E9E" w:rsidRPr="0073167F" w:rsidRDefault="00172384" w:rsidP="0050758D">
            <w:pPr>
              <w:spacing w:line="240" w:lineRule="auto"/>
              <w:contextualSpacing/>
              <w:rPr>
                <w:b/>
                <w:sz w:val="18"/>
                <w:szCs w:val="18"/>
              </w:rPr>
            </w:pPr>
            <w:r>
              <w:rPr>
                <w:b/>
                <w:sz w:val="18"/>
                <w:szCs w:val="18"/>
              </w:rPr>
              <w:t xml:space="preserve">Required </w:t>
            </w:r>
            <w:r w:rsidR="00501E9E" w:rsidRPr="0073167F">
              <w:rPr>
                <w:b/>
                <w:sz w:val="18"/>
                <w:szCs w:val="18"/>
              </w:rPr>
              <w:t>Reading</w:t>
            </w:r>
          </w:p>
        </w:tc>
        <w:tc>
          <w:tcPr>
            <w:tcW w:w="1710" w:type="dxa"/>
          </w:tcPr>
          <w:p w14:paraId="7C9352F3" w14:textId="4EE57434" w:rsidR="00501E9E" w:rsidRPr="0073167F" w:rsidRDefault="00501E9E" w:rsidP="0050758D">
            <w:pPr>
              <w:spacing w:line="240" w:lineRule="auto"/>
              <w:contextualSpacing/>
              <w:rPr>
                <w:b/>
                <w:sz w:val="18"/>
                <w:szCs w:val="18"/>
              </w:rPr>
            </w:pPr>
            <w:r w:rsidRPr="0073167F">
              <w:rPr>
                <w:b/>
                <w:sz w:val="18"/>
                <w:szCs w:val="18"/>
              </w:rPr>
              <w:t>Assignments/Due Dates</w:t>
            </w:r>
          </w:p>
        </w:tc>
      </w:tr>
      <w:tr w:rsidR="001E589F" w:rsidRPr="0073167F" w14:paraId="2D2831D1" w14:textId="3AE236F4" w:rsidTr="003D34F4">
        <w:tc>
          <w:tcPr>
            <w:tcW w:w="833" w:type="dxa"/>
            <w:vMerge w:val="restart"/>
          </w:tcPr>
          <w:p w14:paraId="3623B86D" w14:textId="43DAE5A0" w:rsidR="001E589F" w:rsidRDefault="001E589F" w:rsidP="0050758D">
            <w:pPr>
              <w:spacing w:line="240" w:lineRule="auto"/>
              <w:contextualSpacing/>
              <w:rPr>
                <w:sz w:val="18"/>
                <w:szCs w:val="18"/>
              </w:rPr>
            </w:pPr>
            <w:r w:rsidRPr="00C4260C">
              <w:rPr>
                <w:sz w:val="18"/>
                <w:szCs w:val="18"/>
              </w:rPr>
              <w:t>1: 1/</w:t>
            </w:r>
            <w:r>
              <w:rPr>
                <w:sz w:val="18"/>
                <w:szCs w:val="18"/>
              </w:rPr>
              <w:t>12</w:t>
            </w:r>
            <w:r w:rsidRPr="00C4260C">
              <w:rPr>
                <w:sz w:val="18"/>
                <w:szCs w:val="18"/>
              </w:rPr>
              <w:t xml:space="preserve"> – 1/1</w:t>
            </w:r>
            <w:r>
              <w:rPr>
                <w:sz w:val="18"/>
                <w:szCs w:val="18"/>
              </w:rPr>
              <w:t>6</w:t>
            </w:r>
          </w:p>
        </w:tc>
        <w:tc>
          <w:tcPr>
            <w:tcW w:w="607" w:type="dxa"/>
          </w:tcPr>
          <w:p w14:paraId="26D81226" w14:textId="2489CA24" w:rsidR="001E589F" w:rsidRPr="0073167F" w:rsidRDefault="001E589F" w:rsidP="0050758D">
            <w:pPr>
              <w:spacing w:line="240" w:lineRule="auto"/>
              <w:contextualSpacing/>
              <w:rPr>
                <w:sz w:val="18"/>
                <w:szCs w:val="18"/>
              </w:rPr>
            </w:pPr>
            <w:r>
              <w:rPr>
                <w:sz w:val="18"/>
                <w:szCs w:val="18"/>
              </w:rPr>
              <w:t>1/13</w:t>
            </w:r>
          </w:p>
        </w:tc>
        <w:tc>
          <w:tcPr>
            <w:tcW w:w="715" w:type="dxa"/>
          </w:tcPr>
          <w:p w14:paraId="4A3D0A8E" w14:textId="3AE14E4E" w:rsidR="001E589F" w:rsidRPr="0073167F" w:rsidRDefault="001E589F" w:rsidP="0050758D">
            <w:pPr>
              <w:spacing w:line="240" w:lineRule="auto"/>
              <w:contextualSpacing/>
              <w:rPr>
                <w:sz w:val="18"/>
                <w:szCs w:val="18"/>
              </w:rPr>
            </w:pPr>
            <w:r>
              <w:rPr>
                <w:sz w:val="18"/>
                <w:szCs w:val="18"/>
              </w:rPr>
              <w:t>Tue</w:t>
            </w:r>
          </w:p>
        </w:tc>
        <w:tc>
          <w:tcPr>
            <w:tcW w:w="2700" w:type="dxa"/>
          </w:tcPr>
          <w:p w14:paraId="69BB5A46" w14:textId="77777777" w:rsidR="001E589F" w:rsidRDefault="001E589F" w:rsidP="0050758D">
            <w:pPr>
              <w:spacing w:line="240" w:lineRule="auto"/>
              <w:contextualSpacing/>
              <w:rPr>
                <w:sz w:val="18"/>
                <w:szCs w:val="18"/>
              </w:rPr>
            </w:pPr>
            <w:bookmarkStart w:id="0" w:name="_heading=h.gjdgxs" w:colFirst="0" w:colLast="0"/>
            <w:bookmarkEnd w:id="0"/>
            <w:r>
              <w:rPr>
                <w:sz w:val="18"/>
                <w:szCs w:val="18"/>
              </w:rPr>
              <w:t>Course Orientation –</w:t>
            </w:r>
            <w:r w:rsidRPr="0073167F">
              <w:rPr>
                <w:sz w:val="18"/>
                <w:szCs w:val="18"/>
              </w:rPr>
              <w:t xml:space="preserve"> Syllabus</w:t>
            </w:r>
            <w:r>
              <w:rPr>
                <w:sz w:val="18"/>
                <w:szCs w:val="18"/>
              </w:rPr>
              <w:t>;</w:t>
            </w:r>
            <w:r w:rsidRPr="0073167F">
              <w:rPr>
                <w:sz w:val="18"/>
                <w:szCs w:val="18"/>
              </w:rPr>
              <w:t xml:space="preserve"> Q&amp;A</w:t>
            </w:r>
          </w:p>
          <w:p w14:paraId="22CABFC1" w14:textId="754FB17B" w:rsidR="001E589F" w:rsidRPr="0073167F" w:rsidRDefault="001E589F" w:rsidP="0050758D">
            <w:pPr>
              <w:spacing w:line="240" w:lineRule="auto"/>
              <w:contextualSpacing/>
              <w:rPr>
                <w:sz w:val="18"/>
                <w:szCs w:val="18"/>
              </w:rPr>
            </w:pPr>
          </w:p>
        </w:tc>
        <w:tc>
          <w:tcPr>
            <w:tcW w:w="3420" w:type="dxa"/>
            <w:vMerge w:val="restart"/>
          </w:tcPr>
          <w:p w14:paraId="572B249B" w14:textId="5CEEE990" w:rsidR="001E589F" w:rsidRPr="0073167F" w:rsidRDefault="001E589F" w:rsidP="0050758D">
            <w:pPr>
              <w:spacing w:line="240" w:lineRule="auto"/>
              <w:contextualSpacing/>
              <w:rPr>
                <w:sz w:val="18"/>
                <w:szCs w:val="18"/>
              </w:rPr>
            </w:pPr>
            <w:r w:rsidRPr="0073167F">
              <w:rPr>
                <w:sz w:val="18"/>
                <w:szCs w:val="18"/>
              </w:rPr>
              <w:t>Syllab</w:t>
            </w:r>
            <w:r>
              <w:rPr>
                <w:sz w:val="18"/>
                <w:szCs w:val="18"/>
              </w:rPr>
              <w:t>us</w:t>
            </w:r>
          </w:p>
        </w:tc>
        <w:tc>
          <w:tcPr>
            <w:tcW w:w="1710" w:type="dxa"/>
            <w:vMerge w:val="restart"/>
          </w:tcPr>
          <w:p w14:paraId="13630017" w14:textId="77777777" w:rsidR="001E589F" w:rsidRPr="0073167F" w:rsidRDefault="001E589F" w:rsidP="0050758D">
            <w:pPr>
              <w:spacing w:line="240" w:lineRule="auto"/>
              <w:contextualSpacing/>
              <w:rPr>
                <w:sz w:val="18"/>
                <w:szCs w:val="18"/>
              </w:rPr>
            </w:pPr>
          </w:p>
        </w:tc>
      </w:tr>
      <w:tr w:rsidR="001E589F" w:rsidRPr="0073167F" w14:paraId="55E3C012" w14:textId="65BA674A" w:rsidTr="003D34F4">
        <w:trPr>
          <w:trHeight w:val="669"/>
        </w:trPr>
        <w:tc>
          <w:tcPr>
            <w:tcW w:w="833" w:type="dxa"/>
            <w:vMerge/>
          </w:tcPr>
          <w:p w14:paraId="73167F89" w14:textId="3773177A" w:rsidR="001E589F" w:rsidRPr="0073167F" w:rsidRDefault="001E589F" w:rsidP="0050758D">
            <w:pPr>
              <w:spacing w:line="240" w:lineRule="auto"/>
              <w:contextualSpacing/>
              <w:rPr>
                <w:sz w:val="18"/>
                <w:szCs w:val="18"/>
              </w:rPr>
            </w:pPr>
          </w:p>
        </w:tc>
        <w:tc>
          <w:tcPr>
            <w:tcW w:w="607" w:type="dxa"/>
          </w:tcPr>
          <w:p w14:paraId="6619EC25" w14:textId="593016DA" w:rsidR="001E589F" w:rsidRPr="0073167F" w:rsidRDefault="001E589F" w:rsidP="0050758D">
            <w:pPr>
              <w:spacing w:line="240" w:lineRule="auto"/>
              <w:contextualSpacing/>
              <w:rPr>
                <w:sz w:val="18"/>
                <w:szCs w:val="18"/>
              </w:rPr>
            </w:pPr>
            <w:r>
              <w:rPr>
                <w:sz w:val="18"/>
                <w:szCs w:val="18"/>
              </w:rPr>
              <w:t>1/15</w:t>
            </w:r>
          </w:p>
        </w:tc>
        <w:tc>
          <w:tcPr>
            <w:tcW w:w="715" w:type="dxa"/>
          </w:tcPr>
          <w:p w14:paraId="0B853E22" w14:textId="76E99DAD" w:rsidR="001E589F" w:rsidRPr="0073167F" w:rsidRDefault="001E589F" w:rsidP="0050758D">
            <w:pPr>
              <w:spacing w:line="240" w:lineRule="auto"/>
              <w:contextualSpacing/>
              <w:rPr>
                <w:sz w:val="18"/>
                <w:szCs w:val="18"/>
              </w:rPr>
            </w:pPr>
            <w:r>
              <w:rPr>
                <w:sz w:val="18"/>
                <w:szCs w:val="18"/>
              </w:rPr>
              <w:t>Thu</w:t>
            </w:r>
          </w:p>
        </w:tc>
        <w:tc>
          <w:tcPr>
            <w:tcW w:w="2700" w:type="dxa"/>
          </w:tcPr>
          <w:p w14:paraId="11AD470A" w14:textId="001E71E1" w:rsidR="001E589F" w:rsidRPr="001F4932" w:rsidRDefault="001E589F" w:rsidP="0050758D">
            <w:pPr>
              <w:spacing w:line="240" w:lineRule="auto"/>
              <w:contextualSpacing/>
              <w:rPr>
                <w:b/>
                <w:bCs/>
                <w:sz w:val="18"/>
                <w:szCs w:val="18"/>
              </w:rPr>
            </w:pPr>
            <w:r w:rsidRPr="001F4932">
              <w:rPr>
                <w:b/>
                <w:bCs/>
                <w:sz w:val="18"/>
                <w:szCs w:val="18"/>
              </w:rPr>
              <w:t>No Class</w:t>
            </w:r>
            <w:r>
              <w:rPr>
                <w:b/>
                <w:bCs/>
                <w:sz w:val="18"/>
                <w:szCs w:val="18"/>
              </w:rPr>
              <w:t xml:space="preserve"> – Independent review of course materials </w:t>
            </w:r>
          </w:p>
        </w:tc>
        <w:tc>
          <w:tcPr>
            <w:tcW w:w="3420" w:type="dxa"/>
            <w:vMerge/>
          </w:tcPr>
          <w:p w14:paraId="3F8B1650" w14:textId="0F70FE67" w:rsidR="001E589F" w:rsidRPr="0073167F" w:rsidRDefault="001E589F" w:rsidP="006B4728">
            <w:pPr>
              <w:spacing w:line="240" w:lineRule="auto"/>
              <w:contextualSpacing/>
              <w:rPr>
                <w:sz w:val="18"/>
                <w:szCs w:val="18"/>
              </w:rPr>
            </w:pPr>
          </w:p>
        </w:tc>
        <w:tc>
          <w:tcPr>
            <w:tcW w:w="1710" w:type="dxa"/>
            <w:vMerge/>
          </w:tcPr>
          <w:p w14:paraId="3B197ECA" w14:textId="77777777" w:rsidR="001E589F" w:rsidRPr="0073167F" w:rsidRDefault="001E589F" w:rsidP="0050758D">
            <w:pPr>
              <w:spacing w:line="240" w:lineRule="auto"/>
              <w:contextualSpacing/>
              <w:rPr>
                <w:sz w:val="18"/>
                <w:szCs w:val="18"/>
              </w:rPr>
            </w:pPr>
          </w:p>
        </w:tc>
      </w:tr>
      <w:tr w:rsidR="00501E9E" w:rsidRPr="0073167F" w14:paraId="4D9387AA" w14:textId="1A522D1C" w:rsidTr="003D34F4">
        <w:tc>
          <w:tcPr>
            <w:tcW w:w="833" w:type="dxa"/>
            <w:vMerge w:val="restart"/>
          </w:tcPr>
          <w:p w14:paraId="1CAD4F2B" w14:textId="1AE78F0A" w:rsidR="00501E9E" w:rsidRPr="0073167F" w:rsidRDefault="00501E9E" w:rsidP="006B4728">
            <w:pPr>
              <w:spacing w:line="240" w:lineRule="auto"/>
              <w:contextualSpacing/>
              <w:rPr>
                <w:sz w:val="18"/>
                <w:szCs w:val="18"/>
              </w:rPr>
            </w:pPr>
            <w:r w:rsidRPr="00C4260C">
              <w:rPr>
                <w:sz w:val="18"/>
                <w:szCs w:val="18"/>
              </w:rPr>
              <w:t>2: 1/1</w:t>
            </w:r>
            <w:r>
              <w:rPr>
                <w:sz w:val="18"/>
                <w:szCs w:val="18"/>
              </w:rPr>
              <w:t>9</w:t>
            </w:r>
            <w:r w:rsidRPr="00C4260C">
              <w:rPr>
                <w:sz w:val="18"/>
                <w:szCs w:val="18"/>
              </w:rPr>
              <w:t xml:space="preserve"> – 1/</w:t>
            </w:r>
            <w:r>
              <w:rPr>
                <w:sz w:val="18"/>
                <w:szCs w:val="18"/>
              </w:rPr>
              <w:t>23</w:t>
            </w:r>
          </w:p>
          <w:p w14:paraId="11DAAE44" w14:textId="77777777" w:rsidR="00501E9E" w:rsidRDefault="00501E9E" w:rsidP="006B4728">
            <w:pPr>
              <w:spacing w:line="240" w:lineRule="auto"/>
              <w:contextualSpacing/>
              <w:rPr>
                <w:color w:val="000000" w:themeColor="text1"/>
                <w:sz w:val="18"/>
                <w:szCs w:val="18"/>
              </w:rPr>
            </w:pPr>
          </w:p>
        </w:tc>
        <w:tc>
          <w:tcPr>
            <w:tcW w:w="607" w:type="dxa"/>
          </w:tcPr>
          <w:p w14:paraId="3734D78D" w14:textId="0CDB9D29" w:rsidR="00501E9E" w:rsidRPr="0073167F" w:rsidRDefault="00501E9E" w:rsidP="006B4728">
            <w:pPr>
              <w:spacing w:line="240" w:lineRule="auto"/>
              <w:contextualSpacing/>
              <w:rPr>
                <w:sz w:val="18"/>
                <w:szCs w:val="18"/>
              </w:rPr>
            </w:pPr>
            <w:r>
              <w:rPr>
                <w:color w:val="000000" w:themeColor="text1"/>
                <w:sz w:val="18"/>
                <w:szCs w:val="18"/>
              </w:rPr>
              <w:t>1/20</w:t>
            </w:r>
          </w:p>
        </w:tc>
        <w:tc>
          <w:tcPr>
            <w:tcW w:w="715" w:type="dxa"/>
          </w:tcPr>
          <w:p w14:paraId="013E0AD4" w14:textId="376CC2E8" w:rsidR="00501E9E" w:rsidRPr="0073167F" w:rsidRDefault="00501E9E" w:rsidP="006B4728">
            <w:pPr>
              <w:spacing w:line="240" w:lineRule="auto"/>
              <w:contextualSpacing/>
              <w:rPr>
                <w:sz w:val="18"/>
                <w:szCs w:val="18"/>
              </w:rPr>
            </w:pPr>
            <w:r>
              <w:rPr>
                <w:sz w:val="18"/>
                <w:szCs w:val="18"/>
              </w:rPr>
              <w:t>Tue</w:t>
            </w:r>
          </w:p>
        </w:tc>
        <w:tc>
          <w:tcPr>
            <w:tcW w:w="2700" w:type="dxa"/>
          </w:tcPr>
          <w:p w14:paraId="149996F3" w14:textId="77777777" w:rsidR="00501E9E" w:rsidRDefault="008039DB" w:rsidP="006B4728">
            <w:pPr>
              <w:spacing w:line="240" w:lineRule="auto"/>
              <w:contextualSpacing/>
              <w:rPr>
                <w:sz w:val="18"/>
                <w:szCs w:val="18"/>
              </w:rPr>
            </w:pPr>
            <w:r>
              <w:rPr>
                <w:sz w:val="18"/>
                <w:szCs w:val="18"/>
              </w:rPr>
              <w:t xml:space="preserve">Lecture: </w:t>
            </w:r>
            <w:r w:rsidR="00501E9E">
              <w:rPr>
                <w:sz w:val="18"/>
                <w:szCs w:val="18"/>
              </w:rPr>
              <w:t>Introduction to Cyberpsychology</w:t>
            </w:r>
          </w:p>
          <w:p w14:paraId="443208E2" w14:textId="7A3457DA" w:rsidR="001F4932" w:rsidRPr="0073167F" w:rsidRDefault="001F4932" w:rsidP="006B4728">
            <w:pPr>
              <w:spacing w:line="240" w:lineRule="auto"/>
              <w:contextualSpacing/>
              <w:rPr>
                <w:sz w:val="18"/>
                <w:szCs w:val="18"/>
              </w:rPr>
            </w:pPr>
          </w:p>
        </w:tc>
        <w:tc>
          <w:tcPr>
            <w:tcW w:w="3420" w:type="dxa"/>
            <w:vMerge w:val="restart"/>
          </w:tcPr>
          <w:p w14:paraId="2DD8A978" w14:textId="77777777" w:rsidR="00501E9E" w:rsidRDefault="00501E9E" w:rsidP="006B4728">
            <w:pPr>
              <w:spacing w:line="240" w:lineRule="auto"/>
              <w:contextualSpacing/>
              <w:rPr>
                <w:sz w:val="18"/>
                <w:szCs w:val="18"/>
              </w:rPr>
            </w:pPr>
            <w:r>
              <w:rPr>
                <w:sz w:val="18"/>
                <w:szCs w:val="18"/>
              </w:rPr>
              <w:t>Harley et al. (2018) Chapters 1 &amp; 2</w:t>
            </w:r>
          </w:p>
          <w:p w14:paraId="11720149" w14:textId="77777777" w:rsidR="00F97ACB" w:rsidRDefault="00F97ACB" w:rsidP="006B4728">
            <w:pPr>
              <w:spacing w:line="240" w:lineRule="auto"/>
              <w:contextualSpacing/>
              <w:rPr>
                <w:sz w:val="18"/>
                <w:szCs w:val="18"/>
              </w:rPr>
            </w:pPr>
          </w:p>
          <w:p w14:paraId="6EB0000D" w14:textId="77777777" w:rsidR="00F97ACB" w:rsidRDefault="00F97ACB" w:rsidP="006B4728">
            <w:pPr>
              <w:spacing w:line="240" w:lineRule="auto"/>
              <w:contextualSpacing/>
              <w:rPr>
                <w:i/>
                <w:iCs/>
                <w:sz w:val="18"/>
                <w:szCs w:val="18"/>
              </w:rPr>
            </w:pPr>
            <w:r>
              <w:rPr>
                <w:sz w:val="18"/>
                <w:szCs w:val="18"/>
              </w:rPr>
              <w:t xml:space="preserve">Barlow (1996) </w:t>
            </w:r>
            <w:r w:rsidRPr="00F97ACB">
              <w:rPr>
                <w:i/>
                <w:iCs/>
                <w:sz w:val="18"/>
                <w:szCs w:val="18"/>
              </w:rPr>
              <w:t>A declaration of the Independence of Cyberspace</w:t>
            </w:r>
          </w:p>
          <w:p w14:paraId="27143720" w14:textId="039378F1" w:rsidR="00F97ACB" w:rsidRPr="00920B22" w:rsidRDefault="00F97ACB" w:rsidP="006B4728">
            <w:pPr>
              <w:spacing w:line="240" w:lineRule="auto"/>
              <w:contextualSpacing/>
              <w:rPr>
                <w:sz w:val="18"/>
                <w:szCs w:val="18"/>
              </w:rPr>
            </w:pPr>
          </w:p>
        </w:tc>
        <w:tc>
          <w:tcPr>
            <w:tcW w:w="1710" w:type="dxa"/>
            <w:vMerge w:val="restart"/>
          </w:tcPr>
          <w:p w14:paraId="5D99586C" w14:textId="7CDC5E8D" w:rsidR="00501E9E" w:rsidRPr="0073167F" w:rsidRDefault="00501E9E" w:rsidP="006B4728">
            <w:pPr>
              <w:spacing w:line="240" w:lineRule="auto"/>
              <w:contextualSpacing/>
              <w:rPr>
                <w:b/>
                <w:iCs/>
                <w:color w:val="0070C0"/>
                <w:sz w:val="18"/>
                <w:szCs w:val="18"/>
              </w:rPr>
            </w:pPr>
          </w:p>
        </w:tc>
      </w:tr>
      <w:tr w:rsidR="00501E9E" w:rsidRPr="0073167F" w14:paraId="16A5F56D" w14:textId="5EE20B7D" w:rsidTr="003D34F4">
        <w:tc>
          <w:tcPr>
            <w:tcW w:w="833" w:type="dxa"/>
            <w:vMerge/>
          </w:tcPr>
          <w:p w14:paraId="23B26DDF" w14:textId="77777777" w:rsidR="00501E9E" w:rsidRDefault="00501E9E" w:rsidP="00501E9E">
            <w:pPr>
              <w:spacing w:line="240" w:lineRule="auto"/>
              <w:contextualSpacing/>
              <w:rPr>
                <w:sz w:val="18"/>
                <w:szCs w:val="18"/>
              </w:rPr>
            </w:pPr>
          </w:p>
        </w:tc>
        <w:tc>
          <w:tcPr>
            <w:tcW w:w="607" w:type="dxa"/>
          </w:tcPr>
          <w:p w14:paraId="41D5A2CF" w14:textId="754FB399" w:rsidR="00501E9E" w:rsidRPr="0073167F" w:rsidRDefault="00501E9E" w:rsidP="00501E9E">
            <w:pPr>
              <w:spacing w:line="240" w:lineRule="auto"/>
              <w:contextualSpacing/>
              <w:rPr>
                <w:sz w:val="18"/>
                <w:szCs w:val="18"/>
              </w:rPr>
            </w:pPr>
            <w:r>
              <w:rPr>
                <w:sz w:val="18"/>
                <w:szCs w:val="18"/>
              </w:rPr>
              <w:t>1/22</w:t>
            </w:r>
          </w:p>
        </w:tc>
        <w:tc>
          <w:tcPr>
            <w:tcW w:w="715" w:type="dxa"/>
          </w:tcPr>
          <w:p w14:paraId="54E5B0F4" w14:textId="77777777" w:rsidR="00501E9E" w:rsidRDefault="00501E9E" w:rsidP="00501E9E">
            <w:pPr>
              <w:spacing w:line="240" w:lineRule="auto"/>
              <w:contextualSpacing/>
              <w:rPr>
                <w:sz w:val="18"/>
                <w:szCs w:val="18"/>
              </w:rPr>
            </w:pPr>
            <w:r>
              <w:rPr>
                <w:sz w:val="18"/>
                <w:szCs w:val="18"/>
              </w:rPr>
              <w:t>Thu</w:t>
            </w:r>
          </w:p>
          <w:p w14:paraId="3BD3B9B7" w14:textId="0EAAB68D" w:rsidR="00501E9E" w:rsidRPr="0073167F" w:rsidRDefault="00501E9E" w:rsidP="00501E9E">
            <w:pPr>
              <w:spacing w:line="240" w:lineRule="auto"/>
              <w:contextualSpacing/>
              <w:rPr>
                <w:sz w:val="18"/>
                <w:szCs w:val="18"/>
              </w:rPr>
            </w:pPr>
          </w:p>
        </w:tc>
        <w:tc>
          <w:tcPr>
            <w:tcW w:w="2700" w:type="dxa"/>
          </w:tcPr>
          <w:p w14:paraId="4452E25E" w14:textId="77777777" w:rsidR="00501E9E" w:rsidRDefault="008039DB" w:rsidP="00501E9E">
            <w:pPr>
              <w:spacing w:line="240" w:lineRule="auto"/>
              <w:contextualSpacing/>
              <w:rPr>
                <w:sz w:val="18"/>
                <w:szCs w:val="18"/>
              </w:rPr>
            </w:pPr>
            <w:r>
              <w:rPr>
                <w:sz w:val="18"/>
                <w:szCs w:val="18"/>
              </w:rPr>
              <w:t xml:space="preserve">Lecture: </w:t>
            </w:r>
            <w:r w:rsidR="00501E9E">
              <w:rPr>
                <w:sz w:val="18"/>
                <w:szCs w:val="18"/>
              </w:rPr>
              <w:t>Introduction to Cyberpsychology</w:t>
            </w:r>
          </w:p>
          <w:p w14:paraId="02CC7AA0" w14:textId="3046E9D6" w:rsidR="001F4932" w:rsidRPr="0073167F" w:rsidRDefault="001F4932" w:rsidP="00501E9E">
            <w:pPr>
              <w:spacing w:line="240" w:lineRule="auto"/>
              <w:contextualSpacing/>
              <w:rPr>
                <w:sz w:val="18"/>
                <w:szCs w:val="18"/>
              </w:rPr>
            </w:pPr>
          </w:p>
        </w:tc>
        <w:tc>
          <w:tcPr>
            <w:tcW w:w="3420" w:type="dxa"/>
            <w:vMerge/>
          </w:tcPr>
          <w:p w14:paraId="7988F82E" w14:textId="77777777" w:rsidR="00501E9E" w:rsidRPr="0073167F" w:rsidRDefault="00501E9E" w:rsidP="00501E9E">
            <w:pPr>
              <w:spacing w:line="240" w:lineRule="auto"/>
              <w:contextualSpacing/>
              <w:rPr>
                <w:i/>
                <w:sz w:val="18"/>
                <w:szCs w:val="18"/>
              </w:rPr>
            </w:pPr>
          </w:p>
        </w:tc>
        <w:tc>
          <w:tcPr>
            <w:tcW w:w="1710" w:type="dxa"/>
            <w:vMerge/>
          </w:tcPr>
          <w:p w14:paraId="20DF959A" w14:textId="77777777" w:rsidR="00501E9E" w:rsidRPr="0073167F" w:rsidRDefault="00501E9E" w:rsidP="00501E9E">
            <w:pPr>
              <w:spacing w:line="240" w:lineRule="auto"/>
              <w:contextualSpacing/>
              <w:rPr>
                <w:iCs/>
                <w:sz w:val="18"/>
                <w:szCs w:val="18"/>
              </w:rPr>
            </w:pPr>
          </w:p>
        </w:tc>
      </w:tr>
      <w:tr w:rsidR="005A4A78" w:rsidRPr="0073167F" w14:paraId="06A771E2" w14:textId="77777777" w:rsidTr="005C5593">
        <w:tc>
          <w:tcPr>
            <w:tcW w:w="9985" w:type="dxa"/>
            <w:gridSpan w:val="6"/>
            <w:shd w:val="clear" w:color="auto" w:fill="E5E2F7"/>
          </w:tcPr>
          <w:p w14:paraId="7A4A1228" w14:textId="02CD07BB" w:rsidR="005A4A78" w:rsidRPr="005A4A78" w:rsidRDefault="005A4A78" w:rsidP="00501E9E">
            <w:pPr>
              <w:spacing w:line="240" w:lineRule="auto"/>
              <w:contextualSpacing/>
              <w:rPr>
                <w:b/>
                <w:bCs/>
                <w:iCs/>
                <w:sz w:val="18"/>
                <w:szCs w:val="18"/>
              </w:rPr>
            </w:pPr>
            <w:r w:rsidRPr="005A4A78">
              <w:rPr>
                <w:b/>
                <w:bCs/>
                <w:iCs/>
                <w:sz w:val="18"/>
                <w:szCs w:val="18"/>
              </w:rPr>
              <w:t>UNIT 1</w:t>
            </w:r>
          </w:p>
        </w:tc>
      </w:tr>
      <w:tr w:rsidR="00501E9E" w:rsidRPr="0073167F" w14:paraId="31387861" w14:textId="127AC481" w:rsidTr="005A4A78">
        <w:tc>
          <w:tcPr>
            <w:tcW w:w="833" w:type="dxa"/>
            <w:vMerge w:val="restart"/>
            <w:shd w:val="clear" w:color="auto" w:fill="E5E2F7"/>
          </w:tcPr>
          <w:p w14:paraId="6D73E810" w14:textId="2A51AA62" w:rsidR="00501E9E" w:rsidRDefault="00501E9E" w:rsidP="00501E9E">
            <w:pPr>
              <w:spacing w:line="240" w:lineRule="auto"/>
              <w:contextualSpacing/>
              <w:rPr>
                <w:sz w:val="18"/>
                <w:szCs w:val="18"/>
              </w:rPr>
            </w:pPr>
            <w:r w:rsidRPr="00C4260C">
              <w:rPr>
                <w:sz w:val="18"/>
                <w:szCs w:val="18"/>
              </w:rPr>
              <w:t>3: 1/2</w:t>
            </w:r>
            <w:r>
              <w:rPr>
                <w:sz w:val="18"/>
                <w:szCs w:val="18"/>
              </w:rPr>
              <w:t>6</w:t>
            </w:r>
            <w:r w:rsidRPr="00C4260C">
              <w:rPr>
                <w:sz w:val="18"/>
                <w:szCs w:val="18"/>
              </w:rPr>
              <w:t xml:space="preserve"> – 1/</w:t>
            </w:r>
            <w:r>
              <w:rPr>
                <w:sz w:val="18"/>
                <w:szCs w:val="18"/>
              </w:rPr>
              <w:t>30</w:t>
            </w:r>
          </w:p>
        </w:tc>
        <w:tc>
          <w:tcPr>
            <w:tcW w:w="607" w:type="dxa"/>
          </w:tcPr>
          <w:p w14:paraId="286F7754" w14:textId="647CA693" w:rsidR="00501E9E" w:rsidRPr="0073167F" w:rsidRDefault="00501E9E" w:rsidP="00501E9E">
            <w:pPr>
              <w:spacing w:line="240" w:lineRule="auto"/>
              <w:contextualSpacing/>
              <w:rPr>
                <w:color w:val="000000" w:themeColor="text1"/>
                <w:sz w:val="18"/>
                <w:szCs w:val="18"/>
              </w:rPr>
            </w:pPr>
            <w:r>
              <w:rPr>
                <w:sz w:val="18"/>
                <w:szCs w:val="18"/>
              </w:rPr>
              <w:t>1</w:t>
            </w:r>
            <w:r w:rsidRPr="0073167F">
              <w:rPr>
                <w:sz w:val="18"/>
                <w:szCs w:val="18"/>
              </w:rPr>
              <w:t>/</w:t>
            </w:r>
            <w:r>
              <w:rPr>
                <w:sz w:val="18"/>
                <w:szCs w:val="18"/>
              </w:rPr>
              <w:t>27</w:t>
            </w:r>
          </w:p>
        </w:tc>
        <w:tc>
          <w:tcPr>
            <w:tcW w:w="715" w:type="dxa"/>
          </w:tcPr>
          <w:p w14:paraId="57419639" w14:textId="5A639C64" w:rsidR="00501E9E" w:rsidRPr="0073167F" w:rsidRDefault="00501E9E" w:rsidP="00501E9E">
            <w:pPr>
              <w:spacing w:line="240" w:lineRule="auto"/>
              <w:contextualSpacing/>
              <w:rPr>
                <w:color w:val="000000" w:themeColor="text1"/>
                <w:sz w:val="18"/>
                <w:szCs w:val="18"/>
              </w:rPr>
            </w:pPr>
            <w:r>
              <w:rPr>
                <w:color w:val="000000" w:themeColor="text1"/>
                <w:sz w:val="18"/>
                <w:szCs w:val="18"/>
              </w:rPr>
              <w:t>Tue</w:t>
            </w:r>
          </w:p>
        </w:tc>
        <w:tc>
          <w:tcPr>
            <w:tcW w:w="2700" w:type="dxa"/>
          </w:tcPr>
          <w:p w14:paraId="491966EC" w14:textId="3AF38240" w:rsidR="00501E9E" w:rsidRDefault="00501E9E" w:rsidP="00501E9E">
            <w:pPr>
              <w:spacing w:line="240" w:lineRule="auto"/>
              <w:contextualSpacing/>
              <w:rPr>
                <w:color w:val="000000" w:themeColor="text1"/>
                <w:sz w:val="18"/>
                <w:szCs w:val="18"/>
              </w:rPr>
            </w:pPr>
            <w:r>
              <w:rPr>
                <w:color w:val="000000" w:themeColor="text1"/>
                <w:sz w:val="18"/>
                <w:szCs w:val="18"/>
              </w:rPr>
              <w:t xml:space="preserve">Lecture: </w:t>
            </w:r>
            <w:r w:rsidR="008973C6">
              <w:rPr>
                <w:color w:val="000000" w:themeColor="text1"/>
                <w:sz w:val="18"/>
                <w:szCs w:val="18"/>
              </w:rPr>
              <w:t xml:space="preserve">Research in </w:t>
            </w:r>
            <w:r w:rsidR="001F4932">
              <w:rPr>
                <w:color w:val="000000" w:themeColor="text1"/>
                <w:sz w:val="18"/>
                <w:szCs w:val="18"/>
              </w:rPr>
              <w:t>Cyberpsychology</w:t>
            </w:r>
          </w:p>
          <w:p w14:paraId="0A2CF834" w14:textId="08A4F83E" w:rsidR="00501E9E" w:rsidRPr="0073167F" w:rsidRDefault="00501E9E" w:rsidP="00501E9E">
            <w:pPr>
              <w:spacing w:line="240" w:lineRule="auto"/>
              <w:contextualSpacing/>
              <w:rPr>
                <w:color w:val="000000" w:themeColor="text1"/>
                <w:sz w:val="18"/>
                <w:szCs w:val="18"/>
              </w:rPr>
            </w:pPr>
          </w:p>
        </w:tc>
        <w:tc>
          <w:tcPr>
            <w:tcW w:w="3420" w:type="dxa"/>
            <w:vMerge w:val="restart"/>
          </w:tcPr>
          <w:p w14:paraId="1C959316" w14:textId="6C236E5A" w:rsidR="00501E9E" w:rsidRPr="001F4932" w:rsidRDefault="00F97ACB" w:rsidP="00501E9E">
            <w:pPr>
              <w:spacing w:line="240" w:lineRule="auto"/>
              <w:contextualSpacing/>
              <w:rPr>
                <w:iCs/>
                <w:sz w:val="18"/>
                <w:szCs w:val="18"/>
              </w:rPr>
            </w:pPr>
            <w:r>
              <w:rPr>
                <w:iCs/>
                <w:sz w:val="18"/>
                <w:szCs w:val="18"/>
              </w:rPr>
              <w:t xml:space="preserve">Krantz (2019) </w:t>
            </w:r>
            <w:r w:rsidRPr="00F97ACB">
              <w:rPr>
                <w:i/>
                <w:sz w:val="18"/>
                <w:szCs w:val="18"/>
              </w:rPr>
              <w:t>Cyberpsychology Research Methods</w:t>
            </w:r>
          </w:p>
        </w:tc>
        <w:tc>
          <w:tcPr>
            <w:tcW w:w="1710" w:type="dxa"/>
            <w:vMerge w:val="restart"/>
          </w:tcPr>
          <w:p w14:paraId="0AD13B98" w14:textId="57789CE9" w:rsidR="00501E9E" w:rsidRPr="0073167F" w:rsidRDefault="00501E9E" w:rsidP="00501E9E">
            <w:pPr>
              <w:spacing w:line="240" w:lineRule="auto"/>
              <w:contextualSpacing/>
              <w:rPr>
                <w:iCs/>
                <w:sz w:val="18"/>
                <w:szCs w:val="18"/>
              </w:rPr>
            </w:pPr>
          </w:p>
        </w:tc>
      </w:tr>
      <w:tr w:rsidR="00501E9E" w:rsidRPr="0073167F" w14:paraId="52D4EDBE" w14:textId="17E7E893" w:rsidTr="005A4A78">
        <w:tc>
          <w:tcPr>
            <w:tcW w:w="833" w:type="dxa"/>
            <w:vMerge/>
            <w:shd w:val="clear" w:color="auto" w:fill="E5E2F7"/>
          </w:tcPr>
          <w:p w14:paraId="52018D69" w14:textId="77777777" w:rsidR="00501E9E" w:rsidRPr="0073167F" w:rsidRDefault="00501E9E" w:rsidP="00501E9E">
            <w:pPr>
              <w:spacing w:line="240" w:lineRule="auto"/>
              <w:contextualSpacing/>
              <w:rPr>
                <w:color w:val="000000" w:themeColor="text1"/>
                <w:sz w:val="18"/>
                <w:szCs w:val="18"/>
              </w:rPr>
            </w:pPr>
          </w:p>
        </w:tc>
        <w:tc>
          <w:tcPr>
            <w:tcW w:w="607" w:type="dxa"/>
          </w:tcPr>
          <w:p w14:paraId="057BDC69" w14:textId="6E7F620F" w:rsidR="00501E9E" w:rsidRPr="0073167F" w:rsidRDefault="00501E9E" w:rsidP="00501E9E">
            <w:pPr>
              <w:spacing w:line="240" w:lineRule="auto"/>
              <w:contextualSpacing/>
              <w:rPr>
                <w:color w:val="000000" w:themeColor="text1"/>
                <w:sz w:val="18"/>
                <w:szCs w:val="18"/>
              </w:rPr>
            </w:pPr>
            <w:r>
              <w:rPr>
                <w:color w:val="000000" w:themeColor="text1"/>
                <w:sz w:val="18"/>
                <w:szCs w:val="18"/>
              </w:rPr>
              <w:t>1/29</w:t>
            </w:r>
          </w:p>
        </w:tc>
        <w:tc>
          <w:tcPr>
            <w:tcW w:w="715" w:type="dxa"/>
            <w:shd w:val="clear" w:color="auto" w:fill="DBDBDB" w:themeFill="accent3" w:themeFillTint="66"/>
          </w:tcPr>
          <w:p w14:paraId="7BC34FDA" w14:textId="5CC20CF6" w:rsidR="00501E9E" w:rsidRPr="0073167F" w:rsidRDefault="00501E9E" w:rsidP="00501E9E">
            <w:pPr>
              <w:spacing w:line="240" w:lineRule="auto"/>
              <w:contextualSpacing/>
              <w:rPr>
                <w:color w:val="000000" w:themeColor="text1"/>
                <w:sz w:val="18"/>
                <w:szCs w:val="18"/>
              </w:rPr>
            </w:pPr>
            <w:r>
              <w:rPr>
                <w:color w:val="000000" w:themeColor="text1"/>
                <w:sz w:val="18"/>
                <w:szCs w:val="18"/>
              </w:rPr>
              <w:t>Thu</w:t>
            </w:r>
          </w:p>
        </w:tc>
        <w:tc>
          <w:tcPr>
            <w:tcW w:w="2700" w:type="dxa"/>
            <w:shd w:val="clear" w:color="auto" w:fill="DBDBDB" w:themeFill="accent3" w:themeFillTint="66"/>
          </w:tcPr>
          <w:p w14:paraId="58124096" w14:textId="46ABCD9C" w:rsidR="001F4932" w:rsidRDefault="00501E9E" w:rsidP="00501E9E">
            <w:pPr>
              <w:spacing w:line="240" w:lineRule="auto"/>
              <w:contextualSpacing/>
              <w:rPr>
                <w:color w:val="000000" w:themeColor="text1"/>
                <w:sz w:val="18"/>
                <w:szCs w:val="18"/>
              </w:rPr>
            </w:pPr>
            <w:r>
              <w:rPr>
                <w:color w:val="000000" w:themeColor="text1"/>
                <w:sz w:val="18"/>
                <w:szCs w:val="18"/>
              </w:rPr>
              <w:t>Workshop:</w:t>
            </w:r>
            <w:r w:rsidR="00C80031">
              <w:rPr>
                <w:color w:val="000000" w:themeColor="text1"/>
                <w:sz w:val="18"/>
                <w:szCs w:val="18"/>
              </w:rPr>
              <w:t xml:space="preserve"> </w:t>
            </w:r>
            <w:r>
              <w:rPr>
                <w:color w:val="000000" w:themeColor="text1"/>
                <w:sz w:val="18"/>
                <w:szCs w:val="18"/>
              </w:rPr>
              <w:t>Research</w:t>
            </w:r>
            <w:r w:rsidR="001F4932">
              <w:rPr>
                <w:color w:val="000000" w:themeColor="text1"/>
                <w:sz w:val="18"/>
                <w:szCs w:val="18"/>
              </w:rPr>
              <w:t xml:space="preserve"> in Cyberpsychology</w:t>
            </w:r>
          </w:p>
          <w:p w14:paraId="0EDB68BE" w14:textId="76D21782" w:rsidR="001F4932" w:rsidRPr="0073167F" w:rsidRDefault="001F4932" w:rsidP="00501E9E">
            <w:pPr>
              <w:spacing w:line="240" w:lineRule="auto"/>
              <w:contextualSpacing/>
              <w:rPr>
                <w:color w:val="000000" w:themeColor="text1"/>
                <w:sz w:val="18"/>
                <w:szCs w:val="18"/>
              </w:rPr>
            </w:pPr>
          </w:p>
        </w:tc>
        <w:tc>
          <w:tcPr>
            <w:tcW w:w="3420" w:type="dxa"/>
            <w:vMerge/>
            <w:shd w:val="clear" w:color="auto" w:fill="D0CECE" w:themeFill="background2" w:themeFillShade="E6"/>
          </w:tcPr>
          <w:p w14:paraId="124DEEF5" w14:textId="77777777" w:rsidR="00501E9E" w:rsidRPr="0073167F" w:rsidRDefault="00501E9E" w:rsidP="00501E9E">
            <w:pPr>
              <w:widowControl w:val="0"/>
              <w:pBdr>
                <w:top w:val="nil"/>
                <w:left w:val="nil"/>
                <w:bottom w:val="nil"/>
                <w:right w:val="nil"/>
                <w:between w:val="nil"/>
              </w:pBdr>
              <w:spacing w:line="240" w:lineRule="auto"/>
              <w:contextualSpacing/>
              <w:rPr>
                <w:sz w:val="18"/>
                <w:szCs w:val="18"/>
              </w:rPr>
            </w:pPr>
          </w:p>
        </w:tc>
        <w:tc>
          <w:tcPr>
            <w:tcW w:w="1710" w:type="dxa"/>
            <w:vMerge/>
            <w:shd w:val="clear" w:color="auto" w:fill="D0CECE" w:themeFill="background2" w:themeFillShade="E6"/>
          </w:tcPr>
          <w:p w14:paraId="36D20547" w14:textId="77777777" w:rsidR="00501E9E" w:rsidRPr="0073167F" w:rsidRDefault="00501E9E" w:rsidP="00501E9E">
            <w:pPr>
              <w:widowControl w:val="0"/>
              <w:pBdr>
                <w:top w:val="nil"/>
                <w:left w:val="nil"/>
                <w:bottom w:val="nil"/>
                <w:right w:val="nil"/>
                <w:between w:val="nil"/>
              </w:pBdr>
              <w:spacing w:line="240" w:lineRule="auto"/>
              <w:contextualSpacing/>
              <w:rPr>
                <w:iCs/>
                <w:sz w:val="18"/>
                <w:szCs w:val="18"/>
              </w:rPr>
            </w:pPr>
          </w:p>
        </w:tc>
      </w:tr>
      <w:tr w:rsidR="00501E9E" w:rsidRPr="0073167F" w14:paraId="46FBAE82" w14:textId="32213F46" w:rsidTr="005A4A78">
        <w:tc>
          <w:tcPr>
            <w:tcW w:w="833" w:type="dxa"/>
            <w:vMerge w:val="restart"/>
            <w:shd w:val="clear" w:color="auto" w:fill="E5E2F7"/>
          </w:tcPr>
          <w:p w14:paraId="6F1FFE6A" w14:textId="7EAC1A57" w:rsidR="00501E9E" w:rsidRPr="0073167F" w:rsidRDefault="00501E9E" w:rsidP="00501E9E">
            <w:pPr>
              <w:spacing w:line="240" w:lineRule="auto"/>
              <w:contextualSpacing/>
              <w:rPr>
                <w:sz w:val="18"/>
                <w:szCs w:val="18"/>
              </w:rPr>
            </w:pPr>
            <w:r w:rsidRPr="00C4260C">
              <w:rPr>
                <w:sz w:val="18"/>
                <w:szCs w:val="18"/>
              </w:rPr>
              <w:t xml:space="preserve">4: </w:t>
            </w:r>
            <w:r w:rsidR="00715ED9">
              <w:rPr>
                <w:sz w:val="18"/>
                <w:szCs w:val="18"/>
              </w:rPr>
              <w:t xml:space="preserve">2/2 </w:t>
            </w:r>
            <w:r w:rsidRPr="00C4260C">
              <w:rPr>
                <w:sz w:val="18"/>
                <w:szCs w:val="18"/>
              </w:rPr>
              <w:t>– 2/</w:t>
            </w:r>
            <w:r w:rsidR="00715ED9">
              <w:rPr>
                <w:sz w:val="18"/>
                <w:szCs w:val="18"/>
              </w:rPr>
              <w:t>6</w:t>
            </w:r>
          </w:p>
        </w:tc>
        <w:tc>
          <w:tcPr>
            <w:tcW w:w="607" w:type="dxa"/>
          </w:tcPr>
          <w:p w14:paraId="54DA29E4" w14:textId="10EEF14A" w:rsidR="00501E9E" w:rsidRPr="0073167F" w:rsidRDefault="00715ED9" w:rsidP="00501E9E">
            <w:pPr>
              <w:spacing w:line="240" w:lineRule="auto"/>
              <w:contextualSpacing/>
              <w:rPr>
                <w:sz w:val="18"/>
                <w:szCs w:val="18"/>
              </w:rPr>
            </w:pPr>
            <w:r>
              <w:rPr>
                <w:sz w:val="18"/>
                <w:szCs w:val="18"/>
              </w:rPr>
              <w:t>2</w:t>
            </w:r>
            <w:r w:rsidR="00501E9E" w:rsidRPr="0073167F">
              <w:rPr>
                <w:sz w:val="18"/>
                <w:szCs w:val="18"/>
              </w:rPr>
              <w:t>/</w:t>
            </w:r>
            <w:r>
              <w:rPr>
                <w:sz w:val="18"/>
                <w:szCs w:val="18"/>
              </w:rPr>
              <w:t>3</w:t>
            </w:r>
          </w:p>
        </w:tc>
        <w:tc>
          <w:tcPr>
            <w:tcW w:w="715" w:type="dxa"/>
          </w:tcPr>
          <w:p w14:paraId="5085F86D" w14:textId="75704A1D" w:rsidR="00501E9E" w:rsidRPr="0073167F" w:rsidRDefault="00501E9E" w:rsidP="00501E9E">
            <w:pPr>
              <w:spacing w:line="240" w:lineRule="auto"/>
              <w:contextualSpacing/>
              <w:rPr>
                <w:sz w:val="18"/>
                <w:szCs w:val="18"/>
              </w:rPr>
            </w:pPr>
            <w:r>
              <w:rPr>
                <w:color w:val="000000" w:themeColor="text1"/>
                <w:sz w:val="18"/>
                <w:szCs w:val="18"/>
              </w:rPr>
              <w:t>Tue</w:t>
            </w:r>
          </w:p>
        </w:tc>
        <w:tc>
          <w:tcPr>
            <w:tcW w:w="2700" w:type="dxa"/>
          </w:tcPr>
          <w:p w14:paraId="6744ACD5" w14:textId="2ABCCDD6" w:rsidR="00501E9E" w:rsidRDefault="00501E9E" w:rsidP="00501E9E">
            <w:pPr>
              <w:spacing w:line="240" w:lineRule="auto"/>
              <w:contextualSpacing/>
              <w:rPr>
                <w:sz w:val="18"/>
                <w:szCs w:val="18"/>
              </w:rPr>
            </w:pPr>
            <w:r>
              <w:rPr>
                <w:sz w:val="18"/>
                <w:szCs w:val="18"/>
              </w:rPr>
              <w:t xml:space="preserve">Lecture: </w:t>
            </w:r>
            <w:r w:rsidR="00366DCD">
              <w:rPr>
                <w:sz w:val="18"/>
                <w:szCs w:val="18"/>
              </w:rPr>
              <w:t>Online Selves and Identities</w:t>
            </w:r>
          </w:p>
          <w:p w14:paraId="7640BF98" w14:textId="1A004FDE" w:rsidR="00501E9E" w:rsidRPr="0073167F" w:rsidRDefault="00501E9E" w:rsidP="00501E9E">
            <w:pPr>
              <w:spacing w:line="240" w:lineRule="auto"/>
              <w:contextualSpacing/>
              <w:rPr>
                <w:sz w:val="18"/>
                <w:szCs w:val="18"/>
              </w:rPr>
            </w:pPr>
          </w:p>
        </w:tc>
        <w:tc>
          <w:tcPr>
            <w:tcW w:w="3420" w:type="dxa"/>
            <w:vMerge w:val="restart"/>
          </w:tcPr>
          <w:p w14:paraId="3F039913" w14:textId="77777777" w:rsidR="00501E9E" w:rsidRDefault="00366DCD" w:rsidP="00501E9E">
            <w:pPr>
              <w:spacing w:line="240" w:lineRule="auto"/>
              <w:contextualSpacing/>
              <w:rPr>
                <w:sz w:val="18"/>
                <w:szCs w:val="18"/>
              </w:rPr>
            </w:pPr>
            <w:r>
              <w:rPr>
                <w:sz w:val="18"/>
                <w:szCs w:val="18"/>
              </w:rPr>
              <w:t>Harley et al. (2018) Chapter 3</w:t>
            </w:r>
          </w:p>
          <w:p w14:paraId="0BF1A2A2" w14:textId="77777777" w:rsidR="00F97ACB" w:rsidRDefault="00F97ACB" w:rsidP="00501E9E">
            <w:pPr>
              <w:spacing w:line="240" w:lineRule="auto"/>
              <w:contextualSpacing/>
              <w:rPr>
                <w:sz w:val="18"/>
                <w:szCs w:val="18"/>
              </w:rPr>
            </w:pPr>
          </w:p>
          <w:p w14:paraId="46E47F7D" w14:textId="4CDCE6AE" w:rsidR="00F97ACB" w:rsidRPr="0073167F" w:rsidRDefault="00F97ACB" w:rsidP="00501E9E">
            <w:pPr>
              <w:spacing w:line="240" w:lineRule="auto"/>
              <w:contextualSpacing/>
              <w:rPr>
                <w:i/>
                <w:sz w:val="18"/>
                <w:szCs w:val="18"/>
              </w:rPr>
            </w:pPr>
            <w:r>
              <w:rPr>
                <w:sz w:val="18"/>
                <w:szCs w:val="18"/>
              </w:rPr>
              <w:t xml:space="preserve">Attrill-Smith (2019) </w:t>
            </w:r>
            <w:r w:rsidRPr="00F97ACB">
              <w:rPr>
                <w:i/>
                <w:iCs/>
                <w:sz w:val="18"/>
                <w:szCs w:val="18"/>
              </w:rPr>
              <w:t>The Online Self</w:t>
            </w:r>
          </w:p>
        </w:tc>
        <w:tc>
          <w:tcPr>
            <w:tcW w:w="1710" w:type="dxa"/>
            <w:vMerge w:val="restart"/>
          </w:tcPr>
          <w:p w14:paraId="40852909" w14:textId="565A8A8B" w:rsidR="00501E9E" w:rsidRPr="0073167F" w:rsidRDefault="00501E9E" w:rsidP="00501E9E">
            <w:pPr>
              <w:spacing w:line="240" w:lineRule="auto"/>
              <w:contextualSpacing/>
              <w:rPr>
                <w:iCs/>
                <w:sz w:val="18"/>
                <w:szCs w:val="18"/>
              </w:rPr>
            </w:pPr>
          </w:p>
        </w:tc>
      </w:tr>
      <w:tr w:rsidR="00501E9E" w:rsidRPr="0073167F" w14:paraId="1C7C3AA8" w14:textId="4F84187C" w:rsidTr="005A4A78">
        <w:tc>
          <w:tcPr>
            <w:tcW w:w="833" w:type="dxa"/>
            <w:vMerge/>
            <w:shd w:val="clear" w:color="auto" w:fill="E5E2F7"/>
          </w:tcPr>
          <w:p w14:paraId="1B1F2A99" w14:textId="77777777" w:rsidR="00501E9E" w:rsidRPr="0073167F" w:rsidRDefault="00501E9E" w:rsidP="00501E9E">
            <w:pPr>
              <w:spacing w:line="240" w:lineRule="auto"/>
              <w:contextualSpacing/>
              <w:rPr>
                <w:sz w:val="18"/>
                <w:szCs w:val="18"/>
              </w:rPr>
            </w:pPr>
          </w:p>
        </w:tc>
        <w:tc>
          <w:tcPr>
            <w:tcW w:w="607" w:type="dxa"/>
          </w:tcPr>
          <w:p w14:paraId="11091A7E" w14:textId="16894720" w:rsidR="00501E9E" w:rsidRPr="0073167F" w:rsidRDefault="00501E9E" w:rsidP="00501E9E">
            <w:pPr>
              <w:spacing w:line="240" w:lineRule="auto"/>
              <w:contextualSpacing/>
              <w:rPr>
                <w:sz w:val="18"/>
                <w:szCs w:val="18"/>
              </w:rPr>
            </w:pPr>
            <w:r>
              <w:rPr>
                <w:sz w:val="18"/>
                <w:szCs w:val="18"/>
              </w:rPr>
              <w:t>2/</w:t>
            </w:r>
            <w:r w:rsidR="00715ED9">
              <w:rPr>
                <w:sz w:val="18"/>
                <w:szCs w:val="18"/>
              </w:rPr>
              <w:t>5</w:t>
            </w:r>
          </w:p>
        </w:tc>
        <w:tc>
          <w:tcPr>
            <w:tcW w:w="715" w:type="dxa"/>
            <w:shd w:val="clear" w:color="auto" w:fill="DBDBDB" w:themeFill="accent3" w:themeFillTint="66"/>
          </w:tcPr>
          <w:p w14:paraId="254A1CFB" w14:textId="55B6D1F4" w:rsidR="00501E9E" w:rsidRPr="0073167F" w:rsidRDefault="00501E9E" w:rsidP="00501E9E">
            <w:pPr>
              <w:spacing w:line="240" w:lineRule="auto"/>
              <w:contextualSpacing/>
              <w:rPr>
                <w:sz w:val="18"/>
                <w:szCs w:val="18"/>
              </w:rPr>
            </w:pPr>
            <w:r>
              <w:rPr>
                <w:color w:val="000000" w:themeColor="text1"/>
                <w:sz w:val="18"/>
                <w:szCs w:val="18"/>
              </w:rPr>
              <w:t>Thu</w:t>
            </w:r>
          </w:p>
        </w:tc>
        <w:tc>
          <w:tcPr>
            <w:tcW w:w="2700" w:type="dxa"/>
            <w:shd w:val="clear" w:color="auto" w:fill="DBDBDB" w:themeFill="accent3" w:themeFillTint="66"/>
          </w:tcPr>
          <w:p w14:paraId="204CCCAD" w14:textId="77777777" w:rsidR="00501E9E" w:rsidRDefault="00501E9E" w:rsidP="00501E9E">
            <w:pPr>
              <w:spacing w:line="240" w:lineRule="auto"/>
              <w:contextualSpacing/>
              <w:rPr>
                <w:sz w:val="18"/>
                <w:szCs w:val="18"/>
              </w:rPr>
            </w:pPr>
            <w:r>
              <w:rPr>
                <w:sz w:val="18"/>
                <w:szCs w:val="18"/>
              </w:rPr>
              <w:t xml:space="preserve">Workshop: </w:t>
            </w:r>
            <w:r w:rsidR="00366DCD">
              <w:rPr>
                <w:sz w:val="18"/>
                <w:szCs w:val="18"/>
              </w:rPr>
              <w:t>Online Selves and Identities</w:t>
            </w:r>
          </w:p>
          <w:p w14:paraId="27468E6B" w14:textId="0568EDCB" w:rsidR="0079655D" w:rsidRPr="0073167F" w:rsidRDefault="0079655D" w:rsidP="00501E9E">
            <w:pPr>
              <w:spacing w:line="240" w:lineRule="auto"/>
              <w:contextualSpacing/>
              <w:rPr>
                <w:sz w:val="18"/>
                <w:szCs w:val="18"/>
              </w:rPr>
            </w:pPr>
          </w:p>
        </w:tc>
        <w:tc>
          <w:tcPr>
            <w:tcW w:w="3420" w:type="dxa"/>
            <w:vMerge/>
          </w:tcPr>
          <w:p w14:paraId="58D2726A" w14:textId="77777777" w:rsidR="00501E9E" w:rsidRPr="0073167F" w:rsidRDefault="00501E9E" w:rsidP="00501E9E">
            <w:pPr>
              <w:widowControl w:val="0"/>
              <w:pBdr>
                <w:top w:val="nil"/>
                <w:left w:val="nil"/>
                <w:bottom w:val="nil"/>
                <w:right w:val="nil"/>
                <w:between w:val="nil"/>
              </w:pBdr>
              <w:spacing w:line="240" w:lineRule="auto"/>
              <w:contextualSpacing/>
              <w:rPr>
                <w:sz w:val="18"/>
                <w:szCs w:val="18"/>
              </w:rPr>
            </w:pPr>
          </w:p>
        </w:tc>
        <w:tc>
          <w:tcPr>
            <w:tcW w:w="1710" w:type="dxa"/>
            <w:vMerge/>
          </w:tcPr>
          <w:p w14:paraId="19AC1B33" w14:textId="77777777" w:rsidR="00501E9E" w:rsidRPr="0073167F" w:rsidRDefault="00501E9E" w:rsidP="00501E9E">
            <w:pPr>
              <w:widowControl w:val="0"/>
              <w:pBdr>
                <w:top w:val="nil"/>
                <w:left w:val="nil"/>
                <w:bottom w:val="nil"/>
                <w:right w:val="nil"/>
                <w:between w:val="nil"/>
              </w:pBdr>
              <w:spacing w:line="240" w:lineRule="auto"/>
              <w:contextualSpacing/>
              <w:rPr>
                <w:iCs/>
                <w:sz w:val="18"/>
                <w:szCs w:val="18"/>
              </w:rPr>
            </w:pPr>
          </w:p>
        </w:tc>
      </w:tr>
      <w:tr w:rsidR="00501E9E" w:rsidRPr="0073167F" w14:paraId="0B00A411" w14:textId="0383767B" w:rsidTr="005A4A78">
        <w:tc>
          <w:tcPr>
            <w:tcW w:w="833" w:type="dxa"/>
            <w:vMerge w:val="restart"/>
            <w:shd w:val="clear" w:color="auto" w:fill="E5E2F7"/>
          </w:tcPr>
          <w:p w14:paraId="67828409" w14:textId="1375743B" w:rsidR="00501E9E" w:rsidRDefault="00501E9E" w:rsidP="00501E9E">
            <w:pPr>
              <w:spacing w:line="240" w:lineRule="auto"/>
              <w:contextualSpacing/>
              <w:rPr>
                <w:sz w:val="18"/>
                <w:szCs w:val="18"/>
              </w:rPr>
            </w:pPr>
            <w:r w:rsidRPr="00C4260C">
              <w:rPr>
                <w:sz w:val="18"/>
                <w:szCs w:val="18"/>
              </w:rPr>
              <w:t>5: 2/</w:t>
            </w:r>
            <w:r w:rsidR="00715ED9">
              <w:rPr>
                <w:sz w:val="18"/>
                <w:szCs w:val="18"/>
              </w:rPr>
              <w:t>9</w:t>
            </w:r>
            <w:r w:rsidRPr="00C4260C">
              <w:rPr>
                <w:sz w:val="18"/>
                <w:szCs w:val="18"/>
              </w:rPr>
              <w:t xml:space="preserve"> – 2/</w:t>
            </w:r>
            <w:r w:rsidR="00715ED9">
              <w:rPr>
                <w:sz w:val="18"/>
                <w:szCs w:val="18"/>
              </w:rPr>
              <w:t>13</w:t>
            </w:r>
          </w:p>
        </w:tc>
        <w:tc>
          <w:tcPr>
            <w:tcW w:w="607" w:type="dxa"/>
          </w:tcPr>
          <w:p w14:paraId="423D7929" w14:textId="1911A0F3" w:rsidR="00501E9E" w:rsidRPr="0073167F" w:rsidRDefault="00501E9E" w:rsidP="00501E9E">
            <w:pPr>
              <w:spacing w:line="240" w:lineRule="auto"/>
              <w:contextualSpacing/>
              <w:rPr>
                <w:sz w:val="18"/>
                <w:szCs w:val="18"/>
              </w:rPr>
            </w:pPr>
            <w:r>
              <w:rPr>
                <w:sz w:val="18"/>
                <w:szCs w:val="18"/>
              </w:rPr>
              <w:t>2/</w:t>
            </w:r>
            <w:r w:rsidR="00715ED9">
              <w:rPr>
                <w:sz w:val="18"/>
                <w:szCs w:val="18"/>
              </w:rPr>
              <w:t>10</w:t>
            </w:r>
          </w:p>
        </w:tc>
        <w:tc>
          <w:tcPr>
            <w:tcW w:w="715" w:type="dxa"/>
          </w:tcPr>
          <w:p w14:paraId="4B5DEB1E" w14:textId="7C62E441" w:rsidR="00501E9E" w:rsidRPr="0073167F" w:rsidRDefault="00501E9E" w:rsidP="00501E9E">
            <w:pPr>
              <w:spacing w:line="240" w:lineRule="auto"/>
              <w:contextualSpacing/>
              <w:rPr>
                <w:sz w:val="18"/>
                <w:szCs w:val="18"/>
              </w:rPr>
            </w:pPr>
            <w:r>
              <w:rPr>
                <w:color w:val="000000" w:themeColor="text1"/>
                <w:sz w:val="18"/>
                <w:szCs w:val="18"/>
              </w:rPr>
              <w:t>Tue</w:t>
            </w:r>
          </w:p>
        </w:tc>
        <w:tc>
          <w:tcPr>
            <w:tcW w:w="2700" w:type="dxa"/>
          </w:tcPr>
          <w:p w14:paraId="6D11B3D7" w14:textId="5D003583" w:rsidR="00501E9E" w:rsidRPr="0073167F" w:rsidRDefault="00501E9E" w:rsidP="00501E9E">
            <w:pPr>
              <w:spacing w:line="240" w:lineRule="auto"/>
              <w:contextualSpacing/>
              <w:rPr>
                <w:sz w:val="18"/>
                <w:szCs w:val="18"/>
              </w:rPr>
            </w:pPr>
            <w:r>
              <w:rPr>
                <w:sz w:val="18"/>
                <w:szCs w:val="18"/>
              </w:rPr>
              <w:t xml:space="preserve">Lecture: </w:t>
            </w:r>
            <w:r w:rsidR="00366DCD">
              <w:rPr>
                <w:sz w:val="18"/>
                <w:szCs w:val="18"/>
              </w:rPr>
              <w:t>Relationships and Technology</w:t>
            </w:r>
          </w:p>
          <w:p w14:paraId="5B2D260E" w14:textId="77777777" w:rsidR="00501E9E" w:rsidRPr="0073167F" w:rsidRDefault="00501E9E" w:rsidP="00501E9E">
            <w:pPr>
              <w:spacing w:line="240" w:lineRule="auto"/>
              <w:contextualSpacing/>
              <w:rPr>
                <w:sz w:val="18"/>
                <w:szCs w:val="18"/>
              </w:rPr>
            </w:pPr>
          </w:p>
        </w:tc>
        <w:tc>
          <w:tcPr>
            <w:tcW w:w="3420" w:type="dxa"/>
            <w:vMerge w:val="restart"/>
          </w:tcPr>
          <w:p w14:paraId="277DA498" w14:textId="77777777" w:rsidR="00501E9E" w:rsidRDefault="00366DCD" w:rsidP="00501E9E">
            <w:pPr>
              <w:spacing w:line="240" w:lineRule="auto"/>
              <w:contextualSpacing/>
              <w:rPr>
                <w:sz w:val="18"/>
                <w:szCs w:val="18"/>
              </w:rPr>
            </w:pPr>
            <w:r>
              <w:rPr>
                <w:sz w:val="18"/>
                <w:szCs w:val="18"/>
              </w:rPr>
              <w:t>Harley et al. (2018) Chapter</w:t>
            </w:r>
            <w:r w:rsidR="00F97ACB">
              <w:rPr>
                <w:sz w:val="18"/>
                <w:szCs w:val="18"/>
              </w:rPr>
              <w:t xml:space="preserve"> </w:t>
            </w:r>
            <w:r>
              <w:rPr>
                <w:sz w:val="18"/>
                <w:szCs w:val="18"/>
              </w:rPr>
              <w:t>4</w:t>
            </w:r>
          </w:p>
          <w:p w14:paraId="5BC0CA3F" w14:textId="77777777" w:rsidR="007056F9" w:rsidRDefault="007056F9" w:rsidP="00501E9E">
            <w:pPr>
              <w:spacing w:line="240" w:lineRule="auto"/>
              <w:contextualSpacing/>
              <w:rPr>
                <w:sz w:val="18"/>
                <w:szCs w:val="18"/>
              </w:rPr>
            </w:pPr>
          </w:p>
          <w:p w14:paraId="5EB96FBE" w14:textId="0E940FB7" w:rsidR="007056F9" w:rsidRPr="0073167F" w:rsidRDefault="007056F9" w:rsidP="00501E9E">
            <w:pPr>
              <w:spacing w:line="240" w:lineRule="auto"/>
              <w:contextualSpacing/>
              <w:rPr>
                <w:i/>
                <w:sz w:val="18"/>
                <w:szCs w:val="18"/>
              </w:rPr>
            </w:pPr>
            <w:r>
              <w:rPr>
                <w:sz w:val="18"/>
                <w:szCs w:val="18"/>
              </w:rPr>
              <w:t xml:space="preserve">Lloyd et al. (2018) </w:t>
            </w:r>
            <w:r w:rsidRPr="007056F9">
              <w:rPr>
                <w:i/>
                <w:iCs/>
                <w:sz w:val="18"/>
                <w:szCs w:val="18"/>
              </w:rPr>
              <w:t>Online Romantic Relationships</w:t>
            </w:r>
          </w:p>
        </w:tc>
        <w:tc>
          <w:tcPr>
            <w:tcW w:w="1710" w:type="dxa"/>
            <w:vMerge w:val="restart"/>
          </w:tcPr>
          <w:p w14:paraId="65650554" w14:textId="77777777" w:rsidR="00501E9E" w:rsidRPr="0073167F" w:rsidRDefault="00501E9E" w:rsidP="00501E9E">
            <w:pPr>
              <w:spacing w:line="240" w:lineRule="auto"/>
              <w:contextualSpacing/>
              <w:rPr>
                <w:iCs/>
                <w:sz w:val="18"/>
                <w:szCs w:val="18"/>
              </w:rPr>
            </w:pPr>
          </w:p>
        </w:tc>
      </w:tr>
      <w:tr w:rsidR="00501E9E" w:rsidRPr="0073167F" w14:paraId="3E34C561" w14:textId="6F8A4DA4" w:rsidTr="005A4A78">
        <w:tc>
          <w:tcPr>
            <w:tcW w:w="833" w:type="dxa"/>
            <w:vMerge/>
            <w:shd w:val="clear" w:color="auto" w:fill="E5E2F7"/>
          </w:tcPr>
          <w:p w14:paraId="2D92CB77" w14:textId="77777777" w:rsidR="00501E9E" w:rsidRDefault="00501E9E" w:rsidP="00501E9E">
            <w:pPr>
              <w:spacing w:line="240" w:lineRule="auto"/>
              <w:contextualSpacing/>
              <w:rPr>
                <w:sz w:val="18"/>
                <w:szCs w:val="18"/>
              </w:rPr>
            </w:pPr>
          </w:p>
        </w:tc>
        <w:tc>
          <w:tcPr>
            <w:tcW w:w="607" w:type="dxa"/>
          </w:tcPr>
          <w:p w14:paraId="50C49C0D" w14:textId="7E4B43FF" w:rsidR="00501E9E" w:rsidRPr="0073167F" w:rsidRDefault="00501E9E" w:rsidP="00501E9E">
            <w:pPr>
              <w:spacing w:line="240" w:lineRule="auto"/>
              <w:contextualSpacing/>
              <w:rPr>
                <w:sz w:val="18"/>
                <w:szCs w:val="18"/>
              </w:rPr>
            </w:pPr>
            <w:r>
              <w:rPr>
                <w:sz w:val="18"/>
                <w:szCs w:val="18"/>
              </w:rPr>
              <w:t>2/</w:t>
            </w:r>
            <w:r w:rsidR="00715ED9">
              <w:rPr>
                <w:sz w:val="18"/>
                <w:szCs w:val="18"/>
              </w:rPr>
              <w:t>12</w:t>
            </w:r>
          </w:p>
        </w:tc>
        <w:tc>
          <w:tcPr>
            <w:tcW w:w="715" w:type="dxa"/>
            <w:shd w:val="clear" w:color="auto" w:fill="DBDBDB" w:themeFill="accent3" w:themeFillTint="66"/>
          </w:tcPr>
          <w:p w14:paraId="21A37245" w14:textId="1C7579A8" w:rsidR="00501E9E" w:rsidRPr="0073167F" w:rsidRDefault="00501E9E" w:rsidP="00501E9E">
            <w:pPr>
              <w:spacing w:line="240" w:lineRule="auto"/>
              <w:contextualSpacing/>
              <w:rPr>
                <w:sz w:val="18"/>
                <w:szCs w:val="18"/>
              </w:rPr>
            </w:pPr>
            <w:r>
              <w:rPr>
                <w:color w:val="000000" w:themeColor="text1"/>
                <w:sz w:val="18"/>
                <w:szCs w:val="18"/>
              </w:rPr>
              <w:t>Thu</w:t>
            </w:r>
          </w:p>
        </w:tc>
        <w:tc>
          <w:tcPr>
            <w:tcW w:w="2700" w:type="dxa"/>
            <w:shd w:val="clear" w:color="auto" w:fill="DBDBDB" w:themeFill="accent3" w:themeFillTint="66"/>
          </w:tcPr>
          <w:p w14:paraId="2EB3CC4B" w14:textId="2FEDBF59" w:rsidR="00501E9E" w:rsidRDefault="00501E9E" w:rsidP="00501E9E">
            <w:pPr>
              <w:spacing w:line="240" w:lineRule="auto"/>
              <w:contextualSpacing/>
              <w:rPr>
                <w:sz w:val="18"/>
                <w:szCs w:val="18"/>
              </w:rPr>
            </w:pPr>
            <w:r>
              <w:rPr>
                <w:sz w:val="18"/>
                <w:szCs w:val="18"/>
              </w:rPr>
              <w:t>Workshop:</w:t>
            </w:r>
            <w:r w:rsidR="00366DCD">
              <w:rPr>
                <w:sz w:val="18"/>
                <w:szCs w:val="18"/>
              </w:rPr>
              <w:t xml:space="preserve"> Relationships and Technology</w:t>
            </w:r>
          </w:p>
          <w:p w14:paraId="166388DA" w14:textId="4C9CB446" w:rsidR="00501E9E" w:rsidRPr="0073167F" w:rsidRDefault="00501E9E" w:rsidP="00501E9E">
            <w:pPr>
              <w:spacing w:line="240" w:lineRule="auto"/>
              <w:contextualSpacing/>
              <w:rPr>
                <w:sz w:val="18"/>
                <w:szCs w:val="18"/>
              </w:rPr>
            </w:pPr>
          </w:p>
        </w:tc>
        <w:tc>
          <w:tcPr>
            <w:tcW w:w="3420" w:type="dxa"/>
            <w:vMerge/>
          </w:tcPr>
          <w:p w14:paraId="0385C720" w14:textId="77777777" w:rsidR="00501E9E" w:rsidRPr="0073167F" w:rsidRDefault="00501E9E" w:rsidP="00501E9E">
            <w:pPr>
              <w:widowControl w:val="0"/>
              <w:pBdr>
                <w:top w:val="nil"/>
                <w:left w:val="nil"/>
                <w:bottom w:val="nil"/>
                <w:right w:val="nil"/>
                <w:between w:val="nil"/>
              </w:pBdr>
              <w:spacing w:line="240" w:lineRule="auto"/>
              <w:contextualSpacing/>
              <w:rPr>
                <w:sz w:val="18"/>
                <w:szCs w:val="18"/>
              </w:rPr>
            </w:pPr>
          </w:p>
        </w:tc>
        <w:tc>
          <w:tcPr>
            <w:tcW w:w="1710" w:type="dxa"/>
            <w:vMerge/>
          </w:tcPr>
          <w:p w14:paraId="27D17C86" w14:textId="77777777" w:rsidR="00501E9E" w:rsidRPr="0073167F" w:rsidRDefault="00501E9E" w:rsidP="00501E9E">
            <w:pPr>
              <w:widowControl w:val="0"/>
              <w:pBdr>
                <w:top w:val="nil"/>
                <w:left w:val="nil"/>
                <w:bottom w:val="nil"/>
                <w:right w:val="nil"/>
                <w:between w:val="nil"/>
              </w:pBdr>
              <w:spacing w:line="240" w:lineRule="auto"/>
              <w:contextualSpacing/>
              <w:rPr>
                <w:iCs/>
                <w:sz w:val="18"/>
                <w:szCs w:val="18"/>
              </w:rPr>
            </w:pPr>
          </w:p>
        </w:tc>
      </w:tr>
      <w:tr w:rsidR="008039DB" w:rsidRPr="0073167F" w14:paraId="783CB660" w14:textId="2AA2E28B" w:rsidTr="005A4A78">
        <w:tc>
          <w:tcPr>
            <w:tcW w:w="833" w:type="dxa"/>
            <w:vMerge w:val="restart"/>
            <w:shd w:val="clear" w:color="auto" w:fill="E5E2F7"/>
          </w:tcPr>
          <w:p w14:paraId="206F18CA" w14:textId="51ED3924" w:rsidR="008039DB" w:rsidRDefault="008039DB" w:rsidP="008039DB">
            <w:pPr>
              <w:spacing w:line="240" w:lineRule="auto"/>
              <w:contextualSpacing/>
              <w:rPr>
                <w:sz w:val="18"/>
                <w:szCs w:val="18"/>
              </w:rPr>
            </w:pPr>
            <w:r w:rsidRPr="00C4260C">
              <w:rPr>
                <w:sz w:val="18"/>
                <w:szCs w:val="18"/>
              </w:rPr>
              <w:t>6: 2/1</w:t>
            </w:r>
            <w:r w:rsidR="00715ED9">
              <w:rPr>
                <w:sz w:val="18"/>
                <w:szCs w:val="18"/>
              </w:rPr>
              <w:t xml:space="preserve">6 </w:t>
            </w:r>
            <w:r w:rsidRPr="00C4260C">
              <w:rPr>
                <w:sz w:val="18"/>
                <w:szCs w:val="18"/>
              </w:rPr>
              <w:t>– 2/</w:t>
            </w:r>
            <w:r w:rsidR="00715ED9">
              <w:rPr>
                <w:sz w:val="18"/>
                <w:szCs w:val="18"/>
              </w:rPr>
              <w:t>20</w:t>
            </w:r>
          </w:p>
        </w:tc>
        <w:tc>
          <w:tcPr>
            <w:tcW w:w="607" w:type="dxa"/>
          </w:tcPr>
          <w:p w14:paraId="46BFC155" w14:textId="25411A30" w:rsidR="008039DB" w:rsidRPr="0073167F" w:rsidRDefault="008039DB" w:rsidP="008039DB">
            <w:pPr>
              <w:spacing w:line="240" w:lineRule="auto"/>
              <w:contextualSpacing/>
              <w:rPr>
                <w:sz w:val="18"/>
                <w:szCs w:val="18"/>
              </w:rPr>
            </w:pPr>
            <w:r>
              <w:rPr>
                <w:sz w:val="18"/>
                <w:szCs w:val="18"/>
              </w:rPr>
              <w:t>2/1</w:t>
            </w:r>
            <w:r w:rsidR="00715ED9">
              <w:rPr>
                <w:sz w:val="18"/>
                <w:szCs w:val="18"/>
              </w:rPr>
              <w:t>7</w:t>
            </w:r>
          </w:p>
        </w:tc>
        <w:tc>
          <w:tcPr>
            <w:tcW w:w="715" w:type="dxa"/>
          </w:tcPr>
          <w:p w14:paraId="4568C3AD" w14:textId="53D78C93" w:rsidR="008039DB" w:rsidRPr="0073167F" w:rsidRDefault="008039DB" w:rsidP="008039DB">
            <w:pPr>
              <w:spacing w:line="240" w:lineRule="auto"/>
              <w:contextualSpacing/>
              <w:rPr>
                <w:sz w:val="18"/>
                <w:szCs w:val="18"/>
              </w:rPr>
            </w:pPr>
            <w:r>
              <w:rPr>
                <w:color w:val="000000" w:themeColor="text1"/>
                <w:sz w:val="18"/>
                <w:szCs w:val="18"/>
              </w:rPr>
              <w:t>Tue</w:t>
            </w:r>
          </w:p>
        </w:tc>
        <w:tc>
          <w:tcPr>
            <w:tcW w:w="2700" w:type="dxa"/>
          </w:tcPr>
          <w:p w14:paraId="05F93E6A" w14:textId="4A145B47" w:rsidR="008039DB" w:rsidRDefault="008039DB" w:rsidP="008039DB">
            <w:pPr>
              <w:spacing w:line="240" w:lineRule="auto"/>
              <w:contextualSpacing/>
              <w:rPr>
                <w:sz w:val="18"/>
                <w:szCs w:val="18"/>
              </w:rPr>
            </w:pPr>
            <w:r>
              <w:rPr>
                <w:sz w:val="18"/>
                <w:szCs w:val="18"/>
              </w:rPr>
              <w:t xml:space="preserve">Lecture: </w:t>
            </w:r>
            <w:r w:rsidR="00366DCD">
              <w:rPr>
                <w:sz w:val="18"/>
                <w:szCs w:val="18"/>
              </w:rPr>
              <w:t>Intimacy, Sexuality, and Technology</w:t>
            </w:r>
          </w:p>
          <w:p w14:paraId="10969B0F" w14:textId="77777777" w:rsidR="008039DB" w:rsidRPr="0073167F" w:rsidRDefault="008039DB" w:rsidP="008039DB">
            <w:pPr>
              <w:spacing w:line="240" w:lineRule="auto"/>
              <w:contextualSpacing/>
              <w:rPr>
                <w:sz w:val="18"/>
                <w:szCs w:val="18"/>
              </w:rPr>
            </w:pPr>
          </w:p>
        </w:tc>
        <w:tc>
          <w:tcPr>
            <w:tcW w:w="3420" w:type="dxa"/>
            <w:vMerge w:val="restart"/>
          </w:tcPr>
          <w:p w14:paraId="2307AB20" w14:textId="2472C31A" w:rsidR="008039DB" w:rsidRPr="008039DB" w:rsidRDefault="00366DCD" w:rsidP="008039DB">
            <w:pPr>
              <w:spacing w:line="240" w:lineRule="auto"/>
              <w:rPr>
                <w:iCs/>
                <w:sz w:val="18"/>
                <w:szCs w:val="18"/>
              </w:rPr>
            </w:pPr>
            <w:r>
              <w:rPr>
                <w:sz w:val="18"/>
                <w:szCs w:val="18"/>
              </w:rPr>
              <w:t>Harley et al. (2018) Chapter 5</w:t>
            </w:r>
          </w:p>
        </w:tc>
        <w:tc>
          <w:tcPr>
            <w:tcW w:w="1710" w:type="dxa"/>
            <w:vMerge w:val="restart"/>
          </w:tcPr>
          <w:p w14:paraId="45D9BB5F" w14:textId="650D9D5B" w:rsidR="008039DB" w:rsidRPr="0073167F" w:rsidRDefault="008039DB" w:rsidP="008039DB">
            <w:pPr>
              <w:spacing w:line="240" w:lineRule="auto"/>
              <w:contextualSpacing/>
              <w:rPr>
                <w:iCs/>
                <w:sz w:val="18"/>
                <w:szCs w:val="18"/>
              </w:rPr>
            </w:pPr>
          </w:p>
        </w:tc>
      </w:tr>
      <w:tr w:rsidR="008039DB" w:rsidRPr="0073167F" w14:paraId="02831B41" w14:textId="4CF61349" w:rsidTr="005A4A78">
        <w:tc>
          <w:tcPr>
            <w:tcW w:w="833" w:type="dxa"/>
            <w:vMerge/>
            <w:shd w:val="clear" w:color="auto" w:fill="E5E2F7"/>
          </w:tcPr>
          <w:p w14:paraId="4331C40E" w14:textId="77777777" w:rsidR="008039DB" w:rsidRDefault="008039DB" w:rsidP="008039DB">
            <w:pPr>
              <w:spacing w:line="240" w:lineRule="auto"/>
              <w:contextualSpacing/>
              <w:rPr>
                <w:sz w:val="18"/>
                <w:szCs w:val="18"/>
              </w:rPr>
            </w:pPr>
          </w:p>
        </w:tc>
        <w:tc>
          <w:tcPr>
            <w:tcW w:w="607" w:type="dxa"/>
          </w:tcPr>
          <w:p w14:paraId="3EE9E38C" w14:textId="205C8976" w:rsidR="008039DB" w:rsidRPr="0073167F" w:rsidRDefault="008039DB" w:rsidP="008039DB">
            <w:pPr>
              <w:spacing w:line="240" w:lineRule="auto"/>
              <w:contextualSpacing/>
              <w:rPr>
                <w:sz w:val="18"/>
                <w:szCs w:val="18"/>
              </w:rPr>
            </w:pPr>
            <w:r>
              <w:rPr>
                <w:sz w:val="18"/>
                <w:szCs w:val="18"/>
              </w:rPr>
              <w:t>2/1</w:t>
            </w:r>
            <w:r w:rsidR="00715ED9">
              <w:rPr>
                <w:sz w:val="18"/>
                <w:szCs w:val="18"/>
              </w:rPr>
              <w:t>9</w:t>
            </w:r>
          </w:p>
        </w:tc>
        <w:tc>
          <w:tcPr>
            <w:tcW w:w="715" w:type="dxa"/>
            <w:shd w:val="clear" w:color="auto" w:fill="DBDBDB" w:themeFill="accent3" w:themeFillTint="66"/>
          </w:tcPr>
          <w:p w14:paraId="2DCB3F43" w14:textId="0E538A1D" w:rsidR="008039DB" w:rsidRPr="0073167F" w:rsidRDefault="008039DB" w:rsidP="008039DB">
            <w:pPr>
              <w:spacing w:line="240" w:lineRule="auto"/>
              <w:contextualSpacing/>
              <w:rPr>
                <w:sz w:val="18"/>
                <w:szCs w:val="18"/>
              </w:rPr>
            </w:pPr>
            <w:r>
              <w:rPr>
                <w:color w:val="000000" w:themeColor="text1"/>
                <w:sz w:val="18"/>
                <w:szCs w:val="18"/>
              </w:rPr>
              <w:t>Thu</w:t>
            </w:r>
          </w:p>
        </w:tc>
        <w:tc>
          <w:tcPr>
            <w:tcW w:w="2700" w:type="dxa"/>
            <w:shd w:val="clear" w:color="auto" w:fill="DBDBDB" w:themeFill="accent3" w:themeFillTint="66"/>
          </w:tcPr>
          <w:p w14:paraId="1E387829" w14:textId="77777777" w:rsidR="008039DB" w:rsidRDefault="008039DB" w:rsidP="008039DB">
            <w:pPr>
              <w:spacing w:line="240" w:lineRule="auto"/>
              <w:contextualSpacing/>
              <w:rPr>
                <w:sz w:val="18"/>
                <w:szCs w:val="18"/>
              </w:rPr>
            </w:pPr>
            <w:r>
              <w:rPr>
                <w:sz w:val="18"/>
                <w:szCs w:val="18"/>
              </w:rPr>
              <w:t xml:space="preserve">Workshop: </w:t>
            </w:r>
            <w:r w:rsidR="00366DCD">
              <w:rPr>
                <w:sz w:val="18"/>
                <w:szCs w:val="18"/>
              </w:rPr>
              <w:t>Intimacy, Sexuality, and Technology</w:t>
            </w:r>
          </w:p>
          <w:p w14:paraId="33568C70" w14:textId="21EF8A25" w:rsidR="00366DCD" w:rsidRPr="0073167F" w:rsidRDefault="00366DCD" w:rsidP="008039DB">
            <w:pPr>
              <w:spacing w:line="240" w:lineRule="auto"/>
              <w:contextualSpacing/>
              <w:rPr>
                <w:i/>
                <w:sz w:val="18"/>
                <w:szCs w:val="18"/>
              </w:rPr>
            </w:pPr>
          </w:p>
        </w:tc>
        <w:tc>
          <w:tcPr>
            <w:tcW w:w="3420" w:type="dxa"/>
            <w:vMerge/>
          </w:tcPr>
          <w:p w14:paraId="1A567995" w14:textId="77777777" w:rsidR="008039DB" w:rsidRPr="0073167F" w:rsidRDefault="008039DB" w:rsidP="008039DB">
            <w:pPr>
              <w:widowControl w:val="0"/>
              <w:pBdr>
                <w:top w:val="nil"/>
                <w:left w:val="nil"/>
                <w:bottom w:val="nil"/>
                <w:right w:val="nil"/>
                <w:between w:val="nil"/>
              </w:pBdr>
              <w:spacing w:line="240" w:lineRule="auto"/>
              <w:contextualSpacing/>
              <w:rPr>
                <w:sz w:val="18"/>
                <w:szCs w:val="18"/>
              </w:rPr>
            </w:pPr>
          </w:p>
        </w:tc>
        <w:tc>
          <w:tcPr>
            <w:tcW w:w="1710" w:type="dxa"/>
            <w:vMerge/>
          </w:tcPr>
          <w:p w14:paraId="174EC751" w14:textId="77777777" w:rsidR="008039DB" w:rsidRPr="0073167F" w:rsidRDefault="008039DB" w:rsidP="008039DB">
            <w:pPr>
              <w:widowControl w:val="0"/>
              <w:pBdr>
                <w:top w:val="nil"/>
                <w:left w:val="nil"/>
                <w:bottom w:val="nil"/>
                <w:right w:val="nil"/>
                <w:between w:val="nil"/>
              </w:pBdr>
              <w:spacing w:line="240" w:lineRule="auto"/>
              <w:contextualSpacing/>
              <w:rPr>
                <w:iCs/>
                <w:sz w:val="18"/>
                <w:szCs w:val="18"/>
              </w:rPr>
            </w:pPr>
          </w:p>
        </w:tc>
      </w:tr>
      <w:tr w:rsidR="008039DB" w:rsidRPr="0073167F" w14:paraId="25E50C67" w14:textId="44412234" w:rsidTr="005A4A78">
        <w:tc>
          <w:tcPr>
            <w:tcW w:w="833" w:type="dxa"/>
            <w:vMerge w:val="restart"/>
            <w:shd w:val="clear" w:color="auto" w:fill="E5E2F7"/>
          </w:tcPr>
          <w:p w14:paraId="608843D7" w14:textId="3E3CF2C4" w:rsidR="008039DB" w:rsidRDefault="008039DB" w:rsidP="008039DB">
            <w:pPr>
              <w:spacing w:line="240" w:lineRule="auto"/>
              <w:contextualSpacing/>
              <w:rPr>
                <w:sz w:val="18"/>
                <w:szCs w:val="18"/>
              </w:rPr>
            </w:pPr>
            <w:r w:rsidRPr="00C4260C">
              <w:rPr>
                <w:sz w:val="18"/>
                <w:szCs w:val="18"/>
              </w:rPr>
              <w:t>7: 2/</w:t>
            </w:r>
            <w:r w:rsidR="00715ED9">
              <w:rPr>
                <w:sz w:val="18"/>
                <w:szCs w:val="18"/>
              </w:rPr>
              <w:t>23</w:t>
            </w:r>
            <w:r w:rsidRPr="00C4260C">
              <w:rPr>
                <w:sz w:val="18"/>
                <w:szCs w:val="18"/>
              </w:rPr>
              <w:t xml:space="preserve"> – 2/2</w:t>
            </w:r>
            <w:r w:rsidR="00715ED9">
              <w:rPr>
                <w:sz w:val="18"/>
                <w:szCs w:val="18"/>
              </w:rPr>
              <w:t>7</w:t>
            </w:r>
          </w:p>
        </w:tc>
        <w:tc>
          <w:tcPr>
            <w:tcW w:w="607" w:type="dxa"/>
          </w:tcPr>
          <w:p w14:paraId="74C27CA2" w14:textId="097F83A6" w:rsidR="008039DB" w:rsidRPr="0073167F" w:rsidRDefault="008039DB" w:rsidP="008039DB">
            <w:pPr>
              <w:spacing w:line="240" w:lineRule="auto"/>
              <w:contextualSpacing/>
              <w:rPr>
                <w:sz w:val="18"/>
                <w:szCs w:val="18"/>
              </w:rPr>
            </w:pPr>
            <w:r>
              <w:rPr>
                <w:sz w:val="18"/>
                <w:szCs w:val="18"/>
              </w:rPr>
              <w:t>2/</w:t>
            </w:r>
            <w:r w:rsidR="00715ED9">
              <w:rPr>
                <w:sz w:val="18"/>
                <w:szCs w:val="18"/>
              </w:rPr>
              <w:t>24</w:t>
            </w:r>
          </w:p>
          <w:p w14:paraId="64345453" w14:textId="77777777" w:rsidR="008039DB" w:rsidRPr="0073167F" w:rsidRDefault="008039DB" w:rsidP="008039DB">
            <w:pPr>
              <w:spacing w:line="240" w:lineRule="auto"/>
              <w:contextualSpacing/>
              <w:rPr>
                <w:sz w:val="18"/>
                <w:szCs w:val="18"/>
              </w:rPr>
            </w:pPr>
          </w:p>
        </w:tc>
        <w:tc>
          <w:tcPr>
            <w:tcW w:w="715" w:type="dxa"/>
          </w:tcPr>
          <w:p w14:paraId="4693EF8F" w14:textId="5D1E5541" w:rsidR="008039DB" w:rsidRPr="0073167F" w:rsidRDefault="008039DB" w:rsidP="008039DB">
            <w:pPr>
              <w:spacing w:line="240" w:lineRule="auto"/>
              <w:contextualSpacing/>
              <w:rPr>
                <w:sz w:val="18"/>
                <w:szCs w:val="18"/>
              </w:rPr>
            </w:pPr>
            <w:r>
              <w:rPr>
                <w:color w:val="000000" w:themeColor="text1"/>
                <w:sz w:val="18"/>
                <w:szCs w:val="18"/>
              </w:rPr>
              <w:t>Tue</w:t>
            </w:r>
          </w:p>
        </w:tc>
        <w:tc>
          <w:tcPr>
            <w:tcW w:w="2700" w:type="dxa"/>
          </w:tcPr>
          <w:p w14:paraId="42796CDB" w14:textId="56856D67" w:rsidR="00B37425" w:rsidRDefault="008039DB" w:rsidP="00B37425">
            <w:pPr>
              <w:spacing w:line="240" w:lineRule="auto"/>
              <w:contextualSpacing/>
              <w:rPr>
                <w:sz w:val="18"/>
                <w:szCs w:val="18"/>
              </w:rPr>
            </w:pPr>
            <w:r>
              <w:rPr>
                <w:sz w:val="18"/>
                <w:szCs w:val="18"/>
              </w:rPr>
              <w:t xml:space="preserve">Lecture: </w:t>
            </w:r>
            <w:r w:rsidR="001E589F">
              <w:rPr>
                <w:sz w:val="18"/>
                <w:szCs w:val="18"/>
              </w:rPr>
              <w:t>Assignment Support</w:t>
            </w:r>
          </w:p>
          <w:p w14:paraId="345A2102" w14:textId="77777777" w:rsidR="008039DB" w:rsidRPr="0073167F" w:rsidRDefault="008039DB" w:rsidP="008039DB">
            <w:pPr>
              <w:spacing w:line="240" w:lineRule="auto"/>
              <w:contextualSpacing/>
              <w:rPr>
                <w:sz w:val="18"/>
                <w:szCs w:val="18"/>
              </w:rPr>
            </w:pPr>
          </w:p>
        </w:tc>
        <w:tc>
          <w:tcPr>
            <w:tcW w:w="3420" w:type="dxa"/>
            <w:vMerge w:val="restart"/>
          </w:tcPr>
          <w:p w14:paraId="00B11E53" w14:textId="4A4CCE7B" w:rsidR="00452ADA" w:rsidRPr="00452ADA" w:rsidRDefault="001E589F" w:rsidP="001E589F">
            <w:pPr>
              <w:spacing w:line="240" w:lineRule="auto"/>
              <w:contextualSpacing/>
              <w:rPr>
                <w:sz w:val="18"/>
                <w:szCs w:val="18"/>
              </w:rPr>
            </w:pPr>
            <w:r w:rsidRPr="00D97EC2">
              <w:rPr>
                <w:b/>
                <w:sz w:val="18"/>
                <w:szCs w:val="18"/>
              </w:rPr>
              <w:t>No set reading</w:t>
            </w:r>
          </w:p>
        </w:tc>
        <w:tc>
          <w:tcPr>
            <w:tcW w:w="1710" w:type="dxa"/>
            <w:vMerge w:val="restart"/>
          </w:tcPr>
          <w:p w14:paraId="11C9EC13" w14:textId="7C0F48D6" w:rsidR="008039DB" w:rsidRPr="00464A45" w:rsidRDefault="000679A4" w:rsidP="008039DB">
            <w:pPr>
              <w:spacing w:line="240" w:lineRule="auto"/>
              <w:contextualSpacing/>
              <w:rPr>
                <w:b/>
                <w:iCs/>
                <w:color w:val="0070C0"/>
                <w:sz w:val="18"/>
                <w:szCs w:val="18"/>
              </w:rPr>
            </w:pPr>
            <w:r>
              <w:rPr>
                <w:b/>
                <w:iCs/>
                <w:color w:val="0070C0"/>
                <w:sz w:val="18"/>
                <w:szCs w:val="18"/>
              </w:rPr>
              <w:t>Unit 1</w:t>
            </w:r>
            <w:r w:rsidR="00464A45">
              <w:rPr>
                <w:b/>
                <w:iCs/>
                <w:color w:val="0070C0"/>
                <w:sz w:val="18"/>
                <w:szCs w:val="18"/>
              </w:rPr>
              <w:t xml:space="preserve"> </w:t>
            </w:r>
            <w:r w:rsidR="003D0D89">
              <w:rPr>
                <w:b/>
                <w:iCs/>
                <w:color w:val="0070C0"/>
                <w:sz w:val="18"/>
                <w:szCs w:val="18"/>
              </w:rPr>
              <w:t xml:space="preserve">Written </w:t>
            </w:r>
            <w:r w:rsidR="008039DB" w:rsidRPr="0073167F">
              <w:rPr>
                <w:b/>
                <w:iCs/>
                <w:color w:val="0070C0"/>
                <w:sz w:val="18"/>
                <w:szCs w:val="18"/>
              </w:rPr>
              <w:t>Assignment</w:t>
            </w:r>
            <w:r w:rsidR="00464A45">
              <w:rPr>
                <w:b/>
                <w:iCs/>
                <w:color w:val="0070C0"/>
                <w:sz w:val="18"/>
                <w:szCs w:val="18"/>
              </w:rPr>
              <w:t>s</w:t>
            </w:r>
            <w:r w:rsidR="008039DB" w:rsidRPr="0073167F">
              <w:rPr>
                <w:b/>
                <w:iCs/>
                <w:color w:val="0070C0"/>
                <w:sz w:val="18"/>
                <w:szCs w:val="18"/>
              </w:rPr>
              <w:t xml:space="preserve"> Due by 5:00pm on Friday </w:t>
            </w:r>
            <w:r w:rsidR="008039DB">
              <w:rPr>
                <w:b/>
                <w:iCs/>
                <w:color w:val="0070C0"/>
                <w:sz w:val="18"/>
                <w:szCs w:val="18"/>
              </w:rPr>
              <w:t>2/2</w:t>
            </w:r>
            <w:r w:rsidR="00464A45">
              <w:rPr>
                <w:b/>
                <w:iCs/>
                <w:color w:val="0070C0"/>
                <w:sz w:val="18"/>
                <w:szCs w:val="18"/>
              </w:rPr>
              <w:t>7</w:t>
            </w:r>
            <w:r w:rsidR="008039DB" w:rsidRPr="0073167F">
              <w:rPr>
                <w:b/>
                <w:iCs/>
                <w:color w:val="0070C0"/>
                <w:sz w:val="18"/>
                <w:szCs w:val="18"/>
              </w:rPr>
              <w:t xml:space="preserve"> via D2L drop box</w:t>
            </w:r>
            <w:r>
              <w:rPr>
                <w:b/>
                <w:iCs/>
                <w:color w:val="0070C0"/>
                <w:sz w:val="18"/>
                <w:szCs w:val="18"/>
              </w:rPr>
              <w:t>es</w:t>
            </w:r>
          </w:p>
        </w:tc>
      </w:tr>
      <w:tr w:rsidR="008039DB" w:rsidRPr="0073167F" w14:paraId="0CA647A9" w14:textId="0A725DD0" w:rsidTr="005A4A78">
        <w:tc>
          <w:tcPr>
            <w:tcW w:w="833" w:type="dxa"/>
            <w:vMerge/>
            <w:shd w:val="clear" w:color="auto" w:fill="E5E2F7"/>
          </w:tcPr>
          <w:p w14:paraId="102773F2" w14:textId="77777777" w:rsidR="008039DB" w:rsidRDefault="008039DB" w:rsidP="008039DB">
            <w:pPr>
              <w:spacing w:line="240" w:lineRule="auto"/>
              <w:contextualSpacing/>
              <w:rPr>
                <w:sz w:val="18"/>
                <w:szCs w:val="18"/>
              </w:rPr>
            </w:pPr>
          </w:p>
        </w:tc>
        <w:tc>
          <w:tcPr>
            <w:tcW w:w="607" w:type="dxa"/>
          </w:tcPr>
          <w:p w14:paraId="7AA0075B" w14:textId="618C2B6C" w:rsidR="008039DB" w:rsidRPr="0073167F" w:rsidRDefault="008039DB" w:rsidP="008039DB">
            <w:pPr>
              <w:spacing w:line="240" w:lineRule="auto"/>
              <w:contextualSpacing/>
              <w:rPr>
                <w:sz w:val="18"/>
                <w:szCs w:val="18"/>
              </w:rPr>
            </w:pPr>
            <w:r>
              <w:rPr>
                <w:sz w:val="18"/>
                <w:szCs w:val="18"/>
              </w:rPr>
              <w:t>2/2</w:t>
            </w:r>
            <w:r w:rsidR="00715ED9">
              <w:rPr>
                <w:sz w:val="18"/>
                <w:szCs w:val="18"/>
              </w:rPr>
              <w:t>6</w:t>
            </w:r>
          </w:p>
        </w:tc>
        <w:tc>
          <w:tcPr>
            <w:tcW w:w="715" w:type="dxa"/>
            <w:shd w:val="clear" w:color="auto" w:fill="DBDBDB" w:themeFill="accent3" w:themeFillTint="66"/>
          </w:tcPr>
          <w:p w14:paraId="68472112" w14:textId="3B87F235" w:rsidR="008039DB" w:rsidRPr="0073167F" w:rsidRDefault="008039DB" w:rsidP="008039DB">
            <w:pPr>
              <w:spacing w:line="240" w:lineRule="auto"/>
              <w:contextualSpacing/>
              <w:rPr>
                <w:sz w:val="18"/>
                <w:szCs w:val="18"/>
              </w:rPr>
            </w:pPr>
            <w:r>
              <w:rPr>
                <w:color w:val="000000" w:themeColor="text1"/>
                <w:sz w:val="18"/>
                <w:szCs w:val="18"/>
              </w:rPr>
              <w:t>Thu</w:t>
            </w:r>
          </w:p>
        </w:tc>
        <w:tc>
          <w:tcPr>
            <w:tcW w:w="2700" w:type="dxa"/>
            <w:shd w:val="clear" w:color="auto" w:fill="DBDBDB" w:themeFill="accent3" w:themeFillTint="66"/>
          </w:tcPr>
          <w:p w14:paraId="3BECC0CC" w14:textId="0D689C3C" w:rsidR="008039DB" w:rsidRDefault="008039DB" w:rsidP="008039DB">
            <w:pPr>
              <w:spacing w:line="240" w:lineRule="auto"/>
              <w:contextualSpacing/>
              <w:rPr>
                <w:sz w:val="18"/>
                <w:szCs w:val="18"/>
              </w:rPr>
            </w:pPr>
            <w:r>
              <w:rPr>
                <w:sz w:val="18"/>
                <w:szCs w:val="18"/>
              </w:rPr>
              <w:t xml:space="preserve">Workshop: </w:t>
            </w:r>
            <w:r w:rsidR="00464A45">
              <w:rPr>
                <w:sz w:val="18"/>
                <w:szCs w:val="18"/>
              </w:rPr>
              <w:t xml:space="preserve">Assignment </w:t>
            </w:r>
            <w:r w:rsidR="001E589F">
              <w:rPr>
                <w:sz w:val="18"/>
                <w:szCs w:val="18"/>
              </w:rPr>
              <w:t>Support</w:t>
            </w:r>
          </w:p>
          <w:p w14:paraId="7FD85956" w14:textId="77777777" w:rsidR="00B37425" w:rsidRDefault="00B37425" w:rsidP="008039DB">
            <w:pPr>
              <w:spacing w:line="240" w:lineRule="auto"/>
              <w:contextualSpacing/>
              <w:rPr>
                <w:sz w:val="18"/>
                <w:szCs w:val="18"/>
              </w:rPr>
            </w:pPr>
          </w:p>
          <w:p w14:paraId="45766998" w14:textId="7AA2214C" w:rsidR="00B37425" w:rsidRPr="0073167F" w:rsidRDefault="00B37425" w:rsidP="008039DB">
            <w:pPr>
              <w:spacing w:line="240" w:lineRule="auto"/>
              <w:contextualSpacing/>
              <w:rPr>
                <w:sz w:val="18"/>
                <w:szCs w:val="18"/>
              </w:rPr>
            </w:pPr>
          </w:p>
        </w:tc>
        <w:tc>
          <w:tcPr>
            <w:tcW w:w="3420" w:type="dxa"/>
            <w:vMerge/>
          </w:tcPr>
          <w:p w14:paraId="6ABDC11C" w14:textId="77777777" w:rsidR="008039DB" w:rsidRPr="0073167F" w:rsidRDefault="008039DB" w:rsidP="008039DB">
            <w:pPr>
              <w:widowControl w:val="0"/>
              <w:pBdr>
                <w:top w:val="nil"/>
                <w:left w:val="nil"/>
                <w:bottom w:val="nil"/>
                <w:right w:val="nil"/>
                <w:between w:val="nil"/>
              </w:pBdr>
              <w:spacing w:line="240" w:lineRule="auto"/>
              <w:contextualSpacing/>
              <w:rPr>
                <w:sz w:val="18"/>
                <w:szCs w:val="18"/>
              </w:rPr>
            </w:pPr>
          </w:p>
        </w:tc>
        <w:tc>
          <w:tcPr>
            <w:tcW w:w="1710" w:type="dxa"/>
            <w:vMerge/>
          </w:tcPr>
          <w:p w14:paraId="60859DEC" w14:textId="77777777" w:rsidR="008039DB" w:rsidRPr="0073167F" w:rsidRDefault="008039DB" w:rsidP="008039DB">
            <w:pPr>
              <w:widowControl w:val="0"/>
              <w:pBdr>
                <w:top w:val="nil"/>
                <w:left w:val="nil"/>
                <w:bottom w:val="nil"/>
                <w:right w:val="nil"/>
                <w:between w:val="nil"/>
              </w:pBdr>
              <w:spacing w:line="240" w:lineRule="auto"/>
              <w:contextualSpacing/>
              <w:rPr>
                <w:iCs/>
                <w:sz w:val="18"/>
                <w:szCs w:val="18"/>
              </w:rPr>
            </w:pPr>
          </w:p>
        </w:tc>
      </w:tr>
      <w:tr w:rsidR="00715ED9" w:rsidRPr="0073167F" w14:paraId="25F56ABD" w14:textId="77777777" w:rsidTr="00825349">
        <w:tc>
          <w:tcPr>
            <w:tcW w:w="9985" w:type="dxa"/>
            <w:gridSpan w:val="6"/>
          </w:tcPr>
          <w:p w14:paraId="0B931E13" w14:textId="057CAB11" w:rsidR="00715ED9" w:rsidRPr="00715ED9" w:rsidRDefault="00715ED9" w:rsidP="008039DB">
            <w:pPr>
              <w:spacing w:line="240" w:lineRule="auto"/>
              <w:contextualSpacing/>
              <w:rPr>
                <w:b/>
                <w:bCs/>
                <w:iCs/>
                <w:sz w:val="18"/>
                <w:szCs w:val="18"/>
              </w:rPr>
            </w:pPr>
            <w:r w:rsidRPr="00715ED9">
              <w:rPr>
                <w:b/>
                <w:bCs/>
                <w:sz w:val="18"/>
                <w:szCs w:val="18"/>
              </w:rPr>
              <w:t>SPRING BREAK</w:t>
            </w:r>
          </w:p>
        </w:tc>
      </w:tr>
      <w:tr w:rsidR="005A4A78" w:rsidRPr="0073167F" w14:paraId="4CFE3838" w14:textId="77777777" w:rsidTr="005F59DA">
        <w:tc>
          <w:tcPr>
            <w:tcW w:w="9985" w:type="dxa"/>
            <w:gridSpan w:val="6"/>
            <w:shd w:val="clear" w:color="auto" w:fill="DBF5E0"/>
          </w:tcPr>
          <w:p w14:paraId="7F8C8604" w14:textId="1A090C24" w:rsidR="005A4A78" w:rsidRPr="005A4A78" w:rsidRDefault="005A4A78" w:rsidP="008039DB">
            <w:pPr>
              <w:spacing w:line="240" w:lineRule="auto"/>
              <w:contextualSpacing/>
              <w:rPr>
                <w:b/>
                <w:bCs/>
                <w:iCs/>
                <w:sz w:val="18"/>
                <w:szCs w:val="18"/>
              </w:rPr>
            </w:pPr>
            <w:r w:rsidRPr="005A4A78">
              <w:rPr>
                <w:b/>
                <w:bCs/>
                <w:iCs/>
                <w:sz w:val="18"/>
                <w:szCs w:val="18"/>
              </w:rPr>
              <w:t>UNIT 2</w:t>
            </w:r>
          </w:p>
        </w:tc>
      </w:tr>
      <w:tr w:rsidR="008039DB" w:rsidRPr="0073167F" w14:paraId="70930E65" w14:textId="5F11086C" w:rsidTr="005A4A78">
        <w:tc>
          <w:tcPr>
            <w:tcW w:w="833" w:type="dxa"/>
            <w:vMerge w:val="restart"/>
            <w:shd w:val="clear" w:color="auto" w:fill="DBF5E0"/>
          </w:tcPr>
          <w:p w14:paraId="5EBA399E" w14:textId="5F77BD91" w:rsidR="008039DB" w:rsidRDefault="008039DB" w:rsidP="008039DB">
            <w:pPr>
              <w:spacing w:line="240" w:lineRule="auto"/>
              <w:contextualSpacing/>
              <w:rPr>
                <w:sz w:val="18"/>
                <w:szCs w:val="18"/>
              </w:rPr>
            </w:pPr>
            <w:r w:rsidRPr="00C4260C">
              <w:rPr>
                <w:sz w:val="18"/>
                <w:szCs w:val="18"/>
              </w:rPr>
              <w:t>8: 3/</w:t>
            </w:r>
            <w:r w:rsidR="00715ED9">
              <w:rPr>
                <w:sz w:val="18"/>
                <w:szCs w:val="18"/>
              </w:rPr>
              <w:t>9</w:t>
            </w:r>
            <w:r w:rsidRPr="00C4260C">
              <w:rPr>
                <w:sz w:val="18"/>
                <w:szCs w:val="18"/>
              </w:rPr>
              <w:t xml:space="preserve"> – 3/</w:t>
            </w:r>
            <w:r w:rsidR="00715ED9">
              <w:rPr>
                <w:sz w:val="18"/>
                <w:szCs w:val="18"/>
              </w:rPr>
              <w:t>13</w:t>
            </w:r>
          </w:p>
        </w:tc>
        <w:tc>
          <w:tcPr>
            <w:tcW w:w="607" w:type="dxa"/>
          </w:tcPr>
          <w:p w14:paraId="65892994" w14:textId="10E772C4" w:rsidR="008039DB" w:rsidRPr="0073167F" w:rsidRDefault="008039DB" w:rsidP="008039DB">
            <w:pPr>
              <w:spacing w:line="240" w:lineRule="auto"/>
              <w:contextualSpacing/>
              <w:rPr>
                <w:sz w:val="18"/>
                <w:szCs w:val="18"/>
              </w:rPr>
            </w:pPr>
            <w:r>
              <w:rPr>
                <w:sz w:val="18"/>
                <w:szCs w:val="18"/>
              </w:rPr>
              <w:t>3/</w:t>
            </w:r>
            <w:r w:rsidR="00715ED9">
              <w:rPr>
                <w:sz w:val="18"/>
                <w:szCs w:val="18"/>
              </w:rPr>
              <w:t>10</w:t>
            </w:r>
          </w:p>
        </w:tc>
        <w:tc>
          <w:tcPr>
            <w:tcW w:w="715" w:type="dxa"/>
          </w:tcPr>
          <w:p w14:paraId="5A0CF4B2" w14:textId="24575D29" w:rsidR="008039DB" w:rsidRPr="0073167F" w:rsidRDefault="008039DB" w:rsidP="008039DB">
            <w:pPr>
              <w:spacing w:line="240" w:lineRule="auto"/>
              <w:contextualSpacing/>
              <w:rPr>
                <w:sz w:val="18"/>
                <w:szCs w:val="18"/>
              </w:rPr>
            </w:pPr>
            <w:r>
              <w:rPr>
                <w:color w:val="000000" w:themeColor="text1"/>
                <w:sz w:val="18"/>
                <w:szCs w:val="18"/>
              </w:rPr>
              <w:t>Tue</w:t>
            </w:r>
          </w:p>
        </w:tc>
        <w:tc>
          <w:tcPr>
            <w:tcW w:w="2700" w:type="dxa"/>
          </w:tcPr>
          <w:p w14:paraId="7906597E" w14:textId="71037946" w:rsidR="008039DB" w:rsidRDefault="008039DB" w:rsidP="008039DB">
            <w:pPr>
              <w:spacing w:line="240" w:lineRule="auto"/>
              <w:contextualSpacing/>
              <w:rPr>
                <w:sz w:val="18"/>
                <w:szCs w:val="18"/>
              </w:rPr>
            </w:pPr>
            <w:r>
              <w:rPr>
                <w:sz w:val="18"/>
                <w:szCs w:val="18"/>
              </w:rPr>
              <w:t xml:space="preserve">Lecture: </w:t>
            </w:r>
            <w:r w:rsidR="00B37425" w:rsidRPr="00B37425">
              <w:rPr>
                <w:sz w:val="18"/>
                <w:szCs w:val="18"/>
              </w:rPr>
              <w:t>Health and Digital Technologies</w:t>
            </w:r>
          </w:p>
          <w:p w14:paraId="29026DC4" w14:textId="3326F80A" w:rsidR="008039DB" w:rsidRPr="0073167F" w:rsidRDefault="008039DB" w:rsidP="008039DB">
            <w:pPr>
              <w:spacing w:line="240" w:lineRule="auto"/>
              <w:contextualSpacing/>
              <w:rPr>
                <w:sz w:val="18"/>
                <w:szCs w:val="18"/>
              </w:rPr>
            </w:pPr>
          </w:p>
        </w:tc>
        <w:tc>
          <w:tcPr>
            <w:tcW w:w="3420" w:type="dxa"/>
            <w:vMerge w:val="restart"/>
          </w:tcPr>
          <w:p w14:paraId="4B0EFBD3" w14:textId="77777777" w:rsidR="00452ADA" w:rsidRPr="00452ADA" w:rsidRDefault="00452ADA" w:rsidP="00452ADA">
            <w:pPr>
              <w:spacing w:line="240" w:lineRule="auto"/>
              <w:contextualSpacing/>
              <w:rPr>
                <w:i/>
                <w:sz w:val="18"/>
                <w:szCs w:val="18"/>
              </w:rPr>
            </w:pPr>
            <w:proofErr w:type="spellStart"/>
            <w:r>
              <w:rPr>
                <w:iCs/>
                <w:sz w:val="18"/>
                <w:szCs w:val="18"/>
              </w:rPr>
              <w:t>Sillence</w:t>
            </w:r>
            <w:proofErr w:type="spellEnd"/>
            <w:r>
              <w:rPr>
                <w:iCs/>
                <w:sz w:val="18"/>
                <w:szCs w:val="18"/>
              </w:rPr>
              <w:t xml:space="preserve"> &amp; Briggs (2019) </w:t>
            </w:r>
            <w:r w:rsidRPr="00452ADA">
              <w:rPr>
                <w:i/>
                <w:sz w:val="18"/>
                <w:szCs w:val="18"/>
              </w:rPr>
              <w:t>Managing Your</w:t>
            </w:r>
          </w:p>
          <w:p w14:paraId="59B5F817" w14:textId="0D07BFE3" w:rsidR="00452ADA" w:rsidRPr="00452ADA" w:rsidRDefault="00452ADA" w:rsidP="00452ADA">
            <w:pPr>
              <w:spacing w:line="240" w:lineRule="auto"/>
              <w:contextualSpacing/>
              <w:rPr>
                <w:i/>
                <w:sz w:val="18"/>
                <w:szCs w:val="18"/>
              </w:rPr>
            </w:pPr>
            <w:r w:rsidRPr="00452ADA">
              <w:rPr>
                <w:i/>
                <w:sz w:val="18"/>
                <w:szCs w:val="18"/>
              </w:rPr>
              <w:t>Health Online: Issues in the Selection,</w:t>
            </w:r>
          </w:p>
          <w:p w14:paraId="2D5C0B86" w14:textId="5F1AB955" w:rsidR="00452ADA" w:rsidRPr="00452ADA" w:rsidRDefault="00452ADA" w:rsidP="00452ADA">
            <w:pPr>
              <w:spacing w:line="240" w:lineRule="auto"/>
              <w:contextualSpacing/>
              <w:rPr>
                <w:i/>
                <w:sz w:val="18"/>
                <w:szCs w:val="18"/>
              </w:rPr>
            </w:pPr>
            <w:r w:rsidRPr="00452ADA">
              <w:rPr>
                <w:i/>
                <w:sz w:val="18"/>
                <w:szCs w:val="18"/>
              </w:rPr>
              <w:t>Curation, and Sharing of Digital</w:t>
            </w:r>
          </w:p>
          <w:p w14:paraId="0CCEB219" w14:textId="33FE0A12" w:rsidR="008039DB" w:rsidRPr="00452ADA" w:rsidRDefault="00452ADA" w:rsidP="00452ADA">
            <w:pPr>
              <w:spacing w:line="240" w:lineRule="auto"/>
              <w:contextualSpacing/>
              <w:rPr>
                <w:iCs/>
                <w:sz w:val="18"/>
                <w:szCs w:val="18"/>
              </w:rPr>
            </w:pPr>
            <w:r w:rsidRPr="00452ADA">
              <w:rPr>
                <w:i/>
                <w:sz w:val="18"/>
                <w:szCs w:val="18"/>
              </w:rPr>
              <w:t>Health Information</w:t>
            </w:r>
          </w:p>
        </w:tc>
        <w:tc>
          <w:tcPr>
            <w:tcW w:w="1710" w:type="dxa"/>
            <w:vMerge w:val="restart"/>
          </w:tcPr>
          <w:p w14:paraId="2B7CFD83" w14:textId="77777777" w:rsidR="008039DB" w:rsidRPr="0073167F" w:rsidRDefault="008039DB" w:rsidP="008039DB">
            <w:pPr>
              <w:spacing w:line="240" w:lineRule="auto"/>
              <w:contextualSpacing/>
              <w:rPr>
                <w:iCs/>
                <w:sz w:val="18"/>
                <w:szCs w:val="18"/>
              </w:rPr>
            </w:pPr>
          </w:p>
        </w:tc>
      </w:tr>
      <w:tr w:rsidR="008039DB" w:rsidRPr="0073167F" w14:paraId="17DE7ABA" w14:textId="7516621A" w:rsidTr="005A4A78">
        <w:tc>
          <w:tcPr>
            <w:tcW w:w="833" w:type="dxa"/>
            <w:vMerge/>
            <w:shd w:val="clear" w:color="auto" w:fill="DBF5E0"/>
          </w:tcPr>
          <w:p w14:paraId="471DFCEB" w14:textId="77777777" w:rsidR="008039DB" w:rsidRDefault="008039DB" w:rsidP="008039DB">
            <w:pPr>
              <w:spacing w:line="240" w:lineRule="auto"/>
              <w:contextualSpacing/>
              <w:rPr>
                <w:sz w:val="18"/>
                <w:szCs w:val="18"/>
              </w:rPr>
            </w:pPr>
          </w:p>
        </w:tc>
        <w:tc>
          <w:tcPr>
            <w:tcW w:w="607" w:type="dxa"/>
          </w:tcPr>
          <w:p w14:paraId="45E52BF1" w14:textId="7F83B696" w:rsidR="008039DB" w:rsidRPr="0073167F" w:rsidRDefault="008039DB" w:rsidP="008039DB">
            <w:pPr>
              <w:spacing w:line="240" w:lineRule="auto"/>
              <w:contextualSpacing/>
              <w:rPr>
                <w:sz w:val="18"/>
                <w:szCs w:val="18"/>
              </w:rPr>
            </w:pPr>
            <w:r>
              <w:rPr>
                <w:sz w:val="18"/>
                <w:szCs w:val="18"/>
              </w:rPr>
              <w:t>3/</w:t>
            </w:r>
            <w:r w:rsidR="00715ED9">
              <w:rPr>
                <w:sz w:val="18"/>
                <w:szCs w:val="18"/>
              </w:rPr>
              <w:t>12</w:t>
            </w:r>
          </w:p>
        </w:tc>
        <w:tc>
          <w:tcPr>
            <w:tcW w:w="715" w:type="dxa"/>
            <w:shd w:val="clear" w:color="auto" w:fill="DBDBDB" w:themeFill="accent3" w:themeFillTint="66"/>
          </w:tcPr>
          <w:p w14:paraId="03D39199" w14:textId="29BD1A3E" w:rsidR="008039DB" w:rsidRPr="0073167F" w:rsidRDefault="008039DB" w:rsidP="008039DB">
            <w:pPr>
              <w:spacing w:line="240" w:lineRule="auto"/>
              <w:contextualSpacing/>
              <w:rPr>
                <w:sz w:val="18"/>
                <w:szCs w:val="18"/>
              </w:rPr>
            </w:pPr>
            <w:r>
              <w:rPr>
                <w:color w:val="000000" w:themeColor="text1"/>
                <w:sz w:val="18"/>
                <w:szCs w:val="18"/>
              </w:rPr>
              <w:t>Thu</w:t>
            </w:r>
          </w:p>
        </w:tc>
        <w:tc>
          <w:tcPr>
            <w:tcW w:w="2700" w:type="dxa"/>
            <w:shd w:val="clear" w:color="auto" w:fill="DBDBDB" w:themeFill="accent3" w:themeFillTint="66"/>
          </w:tcPr>
          <w:p w14:paraId="65A5A918" w14:textId="65087C32" w:rsidR="008039DB" w:rsidRDefault="008039DB" w:rsidP="008039DB">
            <w:pPr>
              <w:spacing w:line="240" w:lineRule="auto"/>
              <w:contextualSpacing/>
              <w:rPr>
                <w:sz w:val="18"/>
                <w:szCs w:val="18"/>
              </w:rPr>
            </w:pPr>
            <w:r>
              <w:rPr>
                <w:sz w:val="18"/>
                <w:szCs w:val="18"/>
              </w:rPr>
              <w:t xml:space="preserve">Workshop: </w:t>
            </w:r>
            <w:r w:rsidR="00B37425" w:rsidRPr="00B37425">
              <w:rPr>
                <w:sz w:val="18"/>
                <w:szCs w:val="18"/>
              </w:rPr>
              <w:t>Health and Digital Technologies</w:t>
            </w:r>
          </w:p>
          <w:p w14:paraId="23FEFC64" w14:textId="4BEC9D04" w:rsidR="00715ED9" w:rsidRPr="0073167F" w:rsidRDefault="00715ED9" w:rsidP="008039DB">
            <w:pPr>
              <w:spacing w:line="240" w:lineRule="auto"/>
              <w:contextualSpacing/>
              <w:rPr>
                <w:sz w:val="18"/>
                <w:szCs w:val="18"/>
              </w:rPr>
            </w:pPr>
          </w:p>
        </w:tc>
        <w:tc>
          <w:tcPr>
            <w:tcW w:w="3420" w:type="dxa"/>
            <w:vMerge/>
          </w:tcPr>
          <w:p w14:paraId="08253E94" w14:textId="77777777" w:rsidR="008039DB" w:rsidRPr="0073167F" w:rsidRDefault="008039DB" w:rsidP="008039DB">
            <w:pPr>
              <w:widowControl w:val="0"/>
              <w:pBdr>
                <w:top w:val="nil"/>
                <w:left w:val="nil"/>
                <w:bottom w:val="nil"/>
                <w:right w:val="nil"/>
                <w:between w:val="nil"/>
              </w:pBdr>
              <w:spacing w:line="240" w:lineRule="auto"/>
              <w:contextualSpacing/>
              <w:rPr>
                <w:sz w:val="18"/>
                <w:szCs w:val="18"/>
              </w:rPr>
            </w:pPr>
          </w:p>
        </w:tc>
        <w:tc>
          <w:tcPr>
            <w:tcW w:w="1710" w:type="dxa"/>
            <w:vMerge/>
          </w:tcPr>
          <w:p w14:paraId="76BE85A4" w14:textId="77777777" w:rsidR="008039DB" w:rsidRPr="0073167F" w:rsidRDefault="008039DB" w:rsidP="008039DB">
            <w:pPr>
              <w:widowControl w:val="0"/>
              <w:pBdr>
                <w:top w:val="nil"/>
                <w:left w:val="nil"/>
                <w:bottom w:val="nil"/>
                <w:right w:val="nil"/>
                <w:between w:val="nil"/>
              </w:pBdr>
              <w:spacing w:line="240" w:lineRule="auto"/>
              <w:contextualSpacing/>
              <w:rPr>
                <w:iCs/>
                <w:sz w:val="18"/>
                <w:szCs w:val="18"/>
              </w:rPr>
            </w:pPr>
          </w:p>
        </w:tc>
      </w:tr>
      <w:tr w:rsidR="008039DB" w:rsidRPr="0073167F" w14:paraId="786763EE" w14:textId="0619CAB6" w:rsidTr="005A4A78">
        <w:trPr>
          <w:trHeight w:val="548"/>
        </w:trPr>
        <w:tc>
          <w:tcPr>
            <w:tcW w:w="833" w:type="dxa"/>
            <w:vMerge w:val="restart"/>
            <w:shd w:val="clear" w:color="auto" w:fill="DBF5E0"/>
          </w:tcPr>
          <w:p w14:paraId="1B1DF880" w14:textId="3399547A" w:rsidR="008039DB" w:rsidRDefault="008039DB" w:rsidP="008039DB">
            <w:pPr>
              <w:spacing w:line="240" w:lineRule="auto"/>
              <w:contextualSpacing/>
              <w:rPr>
                <w:sz w:val="18"/>
                <w:szCs w:val="18"/>
              </w:rPr>
            </w:pPr>
            <w:r w:rsidRPr="00C4260C">
              <w:rPr>
                <w:sz w:val="18"/>
                <w:szCs w:val="18"/>
              </w:rPr>
              <w:t>9: 3/1</w:t>
            </w:r>
            <w:r w:rsidR="00715ED9">
              <w:rPr>
                <w:sz w:val="18"/>
                <w:szCs w:val="18"/>
              </w:rPr>
              <w:t>6</w:t>
            </w:r>
            <w:r w:rsidRPr="00C4260C">
              <w:rPr>
                <w:sz w:val="18"/>
                <w:szCs w:val="18"/>
              </w:rPr>
              <w:t xml:space="preserve"> – 3/</w:t>
            </w:r>
            <w:r w:rsidR="00715ED9">
              <w:rPr>
                <w:sz w:val="18"/>
                <w:szCs w:val="18"/>
              </w:rPr>
              <w:t>20</w:t>
            </w:r>
          </w:p>
        </w:tc>
        <w:tc>
          <w:tcPr>
            <w:tcW w:w="607" w:type="dxa"/>
          </w:tcPr>
          <w:p w14:paraId="67C92487" w14:textId="75EF4EE9" w:rsidR="008039DB" w:rsidRPr="0073167F" w:rsidRDefault="008039DB" w:rsidP="008039DB">
            <w:pPr>
              <w:spacing w:line="240" w:lineRule="auto"/>
              <w:contextualSpacing/>
              <w:rPr>
                <w:sz w:val="18"/>
                <w:szCs w:val="18"/>
              </w:rPr>
            </w:pPr>
            <w:r>
              <w:rPr>
                <w:sz w:val="18"/>
                <w:szCs w:val="18"/>
              </w:rPr>
              <w:t>3/1</w:t>
            </w:r>
            <w:r w:rsidR="00715ED9">
              <w:rPr>
                <w:sz w:val="18"/>
                <w:szCs w:val="18"/>
              </w:rPr>
              <w:t>7</w:t>
            </w:r>
          </w:p>
        </w:tc>
        <w:tc>
          <w:tcPr>
            <w:tcW w:w="715" w:type="dxa"/>
          </w:tcPr>
          <w:p w14:paraId="2A8B4642" w14:textId="7338DBEB" w:rsidR="008039DB" w:rsidRPr="0073167F" w:rsidRDefault="008039DB" w:rsidP="008039DB">
            <w:pPr>
              <w:spacing w:line="240" w:lineRule="auto"/>
              <w:contextualSpacing/>
              <w:rPr>
                <w:sz w:val="18"/>
                <w:szCs w:val="18"/>
              </w:rPr>
            </w:pPr>
            <w:r>
              <w:rPr>
                <w:color w:val="000000" w:themeColor="text1"/>
                <w:sz w:val="18"/>
                <w:szCs w:val="18"/>
              </w:rPr>
              <w:t>Tue</w:t>
            </w:r>
          </w:p>
        </w:tc>
        <w:tc>
          <w:tcPr>
            <w:tcW w:w="2700" w:type="dxa"/>
          </w:tcPr>
          <w:p w14:paraId="3C131C15" w14:textId="08867B11" w:rsidR="008039DB" w:rsidRPr="00D97EC2" w:rsidRDefault="008039DB" w:rsidP="008039DB">
            <w:pPr>
              <w:spacing w:line="240" w:lineRule="auto"/>
              <w:contextualSpacing/>
              <w:rPr>
                <w:sz w:val="18"/>
                <w:szCs w:val="18"/>
              </w:rPr>
            </w:pPr>
            <w:r>
              <w:rPr>
                <w:sz w:val="18"/>
                <w:szCs w:val="18"/>
              </w:rPr>
              <w:t xml:space="preserve">Lecture: </w:t>
            </w:r>
            <w:r w:rsidR="00D97EC2">
              <w:rPr>
                <w:sz w:val="18"/>
                <w:szCs w:val="18"/>
              </w:rPr>
              <w:t>Fun and Games</w:t>
            </w:r>
            <w:r w:rsidR="00065E89">
              <w:rPr>
                <w:sz w:val="18"/>
                <w:szCs w:val="18"/>
              </w:rPr>
              <w:t xml:space="preserve"> Online</w:t>
            </w:r>
          </w:p>
        </w:tc>
        <w:tc>
          <w:tcPr>
            <w:tcW w:w="3420" w:type="dxa"/>
            <w:vMerge w:val="restart"/>
          </w:tcPr>
          <w:p w14:paraId="13869ABE" w14:textId="7D9CE1A1" w:rsidR="008039DB" w:rsidRPr="00452ADA" w:rsidRDefault="00452ADA" w:rsidP="008039DB">
            <w:pPr>
              <w:spacing w:line="240" w:lineRule="auto"/>
              <w:contextualSpacing/>
              <w:rPr>
                <w:bCs/>
                <w:i/>
                <w:sz w:val="18"/>
                <w:szCs w:val="18"/>
              </w:rPr>
            </w:pPr>
            <w:r w:rsidRPr="00452ADA">
              <w:rPr>
                <w:bCs/>
                <w:iCs/>
                <w:sz w:val="18"/>
                <w:szCs w:val="18"/>
              </w:rPr>
              <w:t xml:space="preserve">McCain et al. (2019) </w:t>
            </w:r>
            <w:r w:rsidRPr="00452ADA">
              <w:rPr>
                <w:bCs/>
                <w:i/>
                <w:sz w:val="18"/>
                <w:szCs w:val="18"/>
              </w:rPr>
              <w:t>Video Games and Behavior Change</w:t>
            </w:r>
          </w:p>
          <w:p w14:paraId="30DE1C16" w14:textId="77777777" w:rsidR="00452ADA" w:rsidRPr="00452ADA" w:rsidRDefault="00452ADA" w:rsidP="008039DB">
            <w:pPr>
              <w:spacing w:line="240" w:lineRule="auto"/>
              <w:contextualSpacing/>
              <w:rPr>
                <w:bCs/>
                <w:i/>
                <w:sz w:val="18"/>
                <w:szCs w:val="18"/>
              </w:rPr>
            </w:pPr>
          </w:p>
          <w:p w14:paraId="44291DC2" w14:textId="7832467C" w:rsidR="00452ADA" w:rsidRPr="00452ADA" w:rsidRDefault="00452ADA" w:rsidP="008039DB">
            <w:pPr>
              <w:spacing w:line="240" w:lineRule="auto"/>
              <w:contextualSpacing/>
              <w:rPr>
                <w:bCs/>
                <w:iCs/>
                <w:sz w:val="18"/>
                <w:szCs w:val="18"/>
                <w:highlight w:val="yellow"/>
              </w:rPr>
            </w:pPr>
            <w:r w:rsidRPr="00452ADA">
              <w:rPr>
                <w:bCs/>
                <w:iCs/>
                <w:sz w:val="18"/>
                <w:szCs w:val="18"/>
              </w:rPr>
              <w:t xml:space="preserve">Colder Carras et al. (2019) </w:t>
            </w:r>
            <w:r w:rsidRPr="00452ADA">
              <w:rPr>
                <w:bCs/>
                <w:i/>
                <w:sz w:val="18"/>
                <w:szCs w:val="18"/>
              </w:rPr>
              <w:t>Psychosocial Effects of Gaming</w:t>
            </w:r>
          </w:p>
        </w:tc>
        <w:tc>
          <w:tcPr>
            <w:tcW w:w="1710" w:type="dxa"/>
            <w:vMerge w:val="restart"/>
          </w:tcPr>
          <w:p w14:paraId="26824B69" w14:textId="77777777" w:rsidR="008039DB" w:rsidRPr="0073167F" w:rsidRDefault="008039DB" w:rsidP="008039DB">
            <w:pPr>
              <w:spacing w:line="240" w:lineRule="auto"/>
              <w:contextualSpacing/>
              <w:rPr>
                <w:b/>
                <w:iCs/>
                <w:sz w:val="18"/>
                <w:szCs w:val="18"/>
              </w:rPr>
            </w:pPr>
          </w:p>
        </w:tc>
      </w:tr>
      <w:tr w:rsidR="008039DB" w:rsidRPr="0073167F" w14:paraId="797BD250" w14:textId="6F93C3D3" w:rsidTr="005A4A78">
        <w:trPr>
          <w:trHeight w:val="71"/>
        </w:trPr>
        <w:tc>
          <w:tcPr>
            <w:tcW w:w="833" w:type="dxa"/>
            <w:vMerge/>
            <w:shd w:val="clear" w:color="auto" w:fill="DBF5E0"/>
          </w:tcPr>
          <w:p w14:paraId="24A173ED" w14:textId="77777777" w:rsidR="008039DB" w:rsidRDefault="008039DB" w:rsidP="008039DB">
            <w:pPr>
              <w:spacing w:line="240" w:lineRule="auto"/>
              <w:contextualSpacing/>
              <w:rPr>
                <w:sz w:val="18"/>
                <w:szCs w:val="18"/>
              </w:rPr>
            </w:pPr>
          </w:p>
        </w:tc>
        <w:tc>
          <w:tcPr>
            <w:tcW w:w="607" w:type="dxa"/>
          </w:tcPr>
          <w:p w14:paraId="0479DEE3" w14:textId="0D647242" w:rsidR="008039DB" w:rsidRPr="0073167F" w:rsidRDefault="008039DB" w:rsidP="008039DB">
            <w:pPr>
              <w:spacing w:line="240" w:lineRule="auto"/>
              <w:contextualSpacing/>
              <w:rPr>
                <w:sz w:val="18"/>
                <w:szCs w:val="18"/>
              </w:rPr>
            </w:pPr>
            <w:r>
              <w:rPr>
                <w:sz w:val="18"/>
                <w:szCs w:val="18"/>
              </w:rPr>
              <w:t>3/1</w:t>
            </w:r>
            <w:r w:rsidR="00715ED9">
              <w:rPr>
                <w:sz w:val="18"/>
                <w:szCs w:val="18"/>
              </w:rPr>
              <w:t>9</w:t>
            </w:r>
          </w:p>
        </w:tc>
        <w:tc>
          <w:tcPr>
            <w:tcW w:w="715" w:type="dxa"/>
            <w:shd w:val="clear" w:color="auto" w:fill="DBDBDB" w:themeFill="accent3" w:themeFillTint="66"/>
          </w:tcPr>
          <w:p w14:paraId="52685326" w14:textId="78469C9D" w:rsidR="008039DB" w:rsidRPr="0073167F" w:rsidRDefault="008039DB" w:rsidP="008039DB">
            <w:pPr>
              <w:spacing w:line="240" w:lineRule="auto"/>
              <w:contextualSpacing/>
              <w:rPr>
                <w:sz w:val="18"/>
                <w:szCs w:val="18"/>
              </w:rPr>
            </w:pPr>
            <w:r>
              <w:rPr>
                <w:color w:val="000000" w:themeColor="text1"/>
                <w:sz w:val="18"/>
                <w:szCs w:val="18"/>
              </w:rPr>
              <w:t>Thu</w:t>
            </w:r>
          </w:p>
        </w:tc>
        <w:tc>
          <w:tcPr>
            <w:tcW w:w="2700" w:type="dxa"/>
            <w:shd w:val="clear" w:color="auto" w:fill="DBDBDB" w:themeFill="accent3" w:themeFillTint="66"/>
          </w:tcPr>
          <w:p w14:paraId="02895FEC" w14:textId="57AB9AB6" w:rsidR="008039DB" w:rsidRDefault="008039DB" w:rsidP="008039DB">
            <w:pPr>
              <w:spacing w:line="240" w:lineRule="auto"/>
              <w:contextualSpacing/>
              <w:rPr>
                <w:sz w:val="18"/>
                <w:szCs w:val="18"/>
              </w:rPr>
            </w:pPr>
            <w:r>
              <w:rPr>
                <w:sz w:val="18"/>
                <w:szCs w:val="18"/>
              </w:rPr>
              <w:t xml:space="preserve">Workshop: </w:t>
            </w:r>
            <w:r w:rsidR="00D97EC2">
              <w:rPr>
                <w:sz w:val="18"/>
                <w:szCs w:val="18"/>
              </w:rPr>
              <w:t>Fun and Games</w:t>
            </w:r>
            <w:r w:rsidR="00065E89">
              <w:rPr>
                <w:sz w:val="18"/>
                <w:szCs w:val="18"/>
              </w:rPr>
              <w:t xml:space="preserve"> Online</w:t>
            </w:r>
          </w:p>
          <w:p w14:paraId="5B54ABD7" w14:textId="268AFD66" w:rsidR="00715ED9" w:rsidRPr="0073167F" w:rsidRDefault="00715ED9" w:rsidP="008039DB">
            <w:pPr>
              <w:spacing w:line="240" w:lineRule="auto"/>
              <w:contextualSpacing/>
              <w:rPr>
                <w:sz w:val="18"/>
                <w:szCs w:val="18"/>
              </w:rPr>
            </w:pPr>
          </w:p>
        </w:tc>
        <w:tc>
          <w:tcPr>
            <w:tcW w:w="3420" w:type="dxa"/>
            <w:vMerge/>
          </w:tcPr>
          <w:p w14:paraId="5A513C1C" w14:textId="77777777" w:rsidR="008039DB" w:rsidRPr="0073167F" w:rsidRDefault="008039DB" w:rsidP="008039DB">
            <w:pPr>
              <w:widowControl w:val="0"/>
              <w:pBdr>
                <w:top w:val="nil"/>
                <w:left w:val="nil"/>
                <w:bottom w:val="nil"/>
                <w:right w:val="nil"/>
                <w:between w:val="nil"/>
              </w:pBdr>
              <w:spacing w:line="240" w:lineRule="auto"/>
              <w:contextualSpacing/>
              <w:rPr>
                <w:sz w:val="18"/>
                <w:szCs w:val="18"/>
              </w:rPr>
            </w:pPr>
          </w:p>
        </w:tc>
        <w:tc>
          <w:tcPr>
            <w:tcW w:w="1710" w:type="dxa"/>
            <w:vMerge/>
          </w:tcPr>
          <w:p w14:paraId="12CC56D6" w14:textId="77777777" w:rsidR="008039DB" w:rsidRPr="0073167F" w:rsidRDefault="008039DB" w:rsidP="008039DB">
            <w:pPr>
              <w:widowControl w:val="0"/>
              <w:pBdr>
                <w:top w:val="nil"/>
                <w:left w:val="nil"/>
                <w:bottom w:val="nil"/>
                <w:right w:val="nil"/>
                <w:between w:val="nil"/>
              </w:pBdr>
              <w:spacing w:line="240" w:lineRule="auto"/>
              <w:contextualSpacing/>
              <w:rPr>
                <w:iCs/>
                <w:sz w:val="18"/>
                <w:szCs w:val="18"/>
              </w:rPr>
            </w:pPr>
          </w:p>
        </w:tc>
      </w:tr>
      <w:tr w:rsidR="008039DB" w:rsidRPr="0073167F" w14:paraId="03D06DFD" w14:textId="442C19D9" w:rsidTr="005A4A78">
        <w:tc>
          <w:tcPr>
            <w:tcW w:w="833" w:type="dxa"/>
            <w:vMerge w:val="restart"/>
            <w:shd w:val="clear" w:color="auto" w:fill="DBF5E0"/>
          </w:tcPr>
          <w:p w14:paraId="65B49C7C" w14:textId="4387EBCC" w:rsidR="008039DB" w:rsidRDefault="008039DB" w:rsidP="008039DB">
            <w:pPr>
              <w:spacing w:line="240" w:lineRule="auto"/>
              <w:contextualSpacing/>
              <w:rPr>
                <w:sz w:val="18"/>
                <w:szCs w:val="18"/>
              </w:rPr>
            </w:pPr>
            <w:r w:rsidRPr="00C4260C">
              <w:rPr>
                <w:sz w:val="18"/>
                <w:szCs w:val="18"/>
              </w:rPr>
              <w:t>10: 3/</w:t>
            </w:r>
            <w:r w:rsidR="00715ED9">
              <w:rPr>
                <w:sz w:val="18"/>
                <w:szCs w:val="18"/>
              </w:rPr>
              <w:t>23</w:t>
            </w:r>
            <w:r w:rsidRPr="00C4260C">
              <w:rPr>
                <w:sz w:val="18"/>
                <w:szCs w:val="18"/>
              </w:rPr>
              <w:t xml:space="preserve"> – 3/2</w:t>
            </w:r>
            <w:r w:rsidR="00715ED9">
              <w:rPr>
                <w:sz w:val="18"/>
                <w:szCs w:val="18"/>
              </w:rPr>
              <w:t>7</w:t>
            </w:r>
          </w:p>
        </w:tc>
        <w:tc>
          <w:tcPr>
            <w:tcW w:w="607" w:type="dxa"/>
          </w:tcPr>
          <w:p w14:paraId="2A31BBFE" w14:textId="488040AB" w:rsidR="008039DB" w:rsidRPr="0073167F" w:rsidRDefault="008039DB" w:rsidP="008039DB">
            <w:pPr>
              <w:spacing w:line="240" w:lineRule="auto"/>
              <w:contextualSpacing/>
              <w:rPr>
                <w:sz w:val="18"/>
                <w:szCs w:val="18"/>
              </w:rPr>
            </w:pPr>
            <w:r>
              <w:rPr>
                <w:sz w:val="18"/>
                <w:szCs w:val="18"/>
              </w:rPr>
              <w:t>3/</w:t>
            </w:r>
            <w:r w:rsidR="00715ED9">
              <w:rPr>
                <w:sz w:val="18"/>
                <w:szCs w:val="18"/>
              </w:rPr>
              <w:t>24</w:t>
            </w:r>
          </w:p>
        </w:tc>
        <w:tc>
          <w:tcPr>
            <w:tcW w:w="715" w:type="dxa"/>
          </w:tcPr>
          <w:p w14:paraId="5105C1E2" w14:textId="13D1C525" w:rsidR="008039DB" w:rsidRPr="0073167F" w:rsidRDefault="008039DB" w:rsidP="008039DB">
            <w:pPr>
              <w:spacing w:line="240" w:lineRule="auto"/>
              <w:contextualSpacing/>
              <w:rPr>
                <w:sz w:val="18"/>
                <w:szCs w:val="18"/>
              </w:rPr>
            </w:pPr>
            <w:r>
              <w:rPr>
                <w:color w:val="000000" w:themeColor="text1"/>
                <w:sz w:val="18"/>
                <w:szCs w:val="18"/>
              </w:rPr>
              <w:t>Tue</w:t>
            </w:r>
          </w:p>
        </w:tc>
        <w:tc>
          <w:tcPr>
            <w:tcW w:w="2700" w:type="dxa"/>
          </w:tcPr>
          <w:p w14:paraId="0702F6FE" w14:textId="6EF54819" w:rsidR="008039DB" w:rsidRDefault="008039DB" w:rsidP="008039DB">
            <w:pPr>
              <w:spacing w:line="240" w:lineRule="auto"/>
              <w:contextualSpacing/>
              <w:rPr>
                <w:sz w:val="18"/>
                <w:szCs w:val="18"/>
              </w:rPr>
            </w:pPr>
            <w:r>
              <w:rPr>
                <w:sz w:val="18"/>
                <w:szCs w:val="18"/>
              </w:rPr>
              <w:t xml:space="preserve">Lecture: </w:t>
            </w:r>
            <w:r w:rsidR="00D97EC2">
              <w:rPr>
                <w:sz w:val="18"/>
                <w:szCs w:val="18"/>
              </w:rPr>
              <w:t>Cybercrime, Security, and Risk</w:t>
            </w:r>
          </w:p>
          <w:p w14:paraId="4915338A" w14:textId="01DFEFE6" w:rsidR="008039DB" w:rsidRPr="0073167F" w:rsidRDefault="008039DB" w:rsidP="008039DB">
            <w:pPr>
              <w:spacing w:line="240" w:lineRule="auto"/>
              <w:contextualSpacing/>
              <w:rPr>
                <w:sz w:val="18"/>
                <w:szCs w:val="18"/>
              </w:rPr>
            </w:pPr>
          </w:p>
        </w:tc>
        <w:tc>
          <w:tcPr>
            <w:tcW w:w="3420" w:type="dxa"/>
            <w:vMerge w:val="restart"/>
          </w:tcPr>
          <w:p w14:paraId="7B0AA542" w14:textId="77777777" w:rsidR="008039DB" w:rsidRDefault="00452ADA" w:rsidP="008039DB">
            <w:pPr>
              <w:spacing w:line="240" w:lineRule="auto"/>
              <w:contextualSpacing/>
              <w:rPr>
                <w:bCs/>
                <w:sz w:val="18"/>
                <w:szCs w:val="18"/>
              </w:rPr>
            </w:pPr>
            <w:r>
              <w:rPr>
                <w:bCs/>
                <w:sz w:val="18"/>
                <w:szCs w:val="18"/>
              </w:rPr>
              <w:t xml:space="preserve">Kirwan (2019) </w:t>
            </w:r>
            <w:r w:rsidRPr="00452ADA">
              <w:rPr>
                <w:bCs/>
                <w:i/>
                <w:iCs/>
                <w:sz w:val="18"/>
                <w:szCs w:val="18"/>
              </w:rPr>
              <w:t>The Rise of Cybercrime</w:t>
            </w:r>
          </w:p>
          <w:p w14:paraId="6749FB69" w14:textId="77777777" w:rsidR="00452ADA" w:rsidRDefault="00452ADA" w:rsidP="008039DB">
            <w:pPr>
              <w:spacing w:line="240" w:lineRule="auto"/>
              <w:contextualSpacing/>
              <w:rPr>
                <w:bCs/>
                <w:sz w:val="18"/>
                <w:szCs w:val="18"/>
              </w:rPr>
            </w:pPr>
          </w:p>
          <w:p w14:paraId="4D67024F" w14:textId="0409834C" w:rsidR="00452ADA" w:rsidRPr="008039DB" w:rsidRDefault="00452ADA" w:rsidP="008039DB">
            <w:pPr>
              <w:spacing w:line="240" w:lineRule="auto"/>
              <w:contextualSpacing/>
              <w:rPr>
                <w:bCs/>
                <w:sz w:val="18"/>
                <w:szCs w:val="18"/>
              </w:rPr>
            </w:pPr>
            <w:r>
              <w:rPr>
                <w:bCs/>
                <w:sz w:val="18"/>
                <w:szCs w:val="18"/>
              </w:rPr>
              <w:t xml:space="preserve">Nurse (2019) </w:t>
            </w:r>
            <w:r w:rsidRPr="00452ADA">
              <w:rPr>
                <w:bCs/>
                <w:i/>
                <w:iCs/>
                <w:sz w:val="18"/>
                <w:szCs w:val="18"/>
              </w:rPr>
              <w:t>Cybercrime and You: How Criminals Attack and the Human Factors that they Seek to Exploit</w:t>
            </w:r>
          </w:p>
        </w:tc>
        <w:tc>
          <w:tcPr>
            <w:tcW w:w="1710" w:type="dxa"/>
            <w:vMerge w:val="restart"/>
          </w:tcPr>
          <w:p w14:paraId="6AE865F5" w14:textId="2F9AF5AA" w:rsidR="008039DB" w:rsidRPr="0073167F" w:rsidRDefault="008039DB" w:rsidP="008039DB">
            <w:pPr>
              <w:spacing w:line="240" w:lineRule="auto"/>
              <w:contextualSpacing/>
              <w:rPr>
                <w:b/>
                <w:iCs/>
                <w:sz w:val="18"/>
                <w:szCs w:val="18"/>
              </w:rPr>
            </w:pPr>
          </w:p>
        </w:tc>
      </w:tr>
      <w:tr w:rsidR="008039DB" w:rsidRPr="0073167F" w14:paraId="5D5B6A8E" w14:textId="709C56D2" w:rsidTr="005A4A78">
        <w:trPr>
          <w:trHeight w:val="422"/>
        </w:trPr>
        <w:tc>
          <w:tcPr>
            <w:tcW w:w="833" w:type="dxa"/>
            <w:vMerge/>
            <w:shd w:val="clear" w:color="auto" w:fill="DBF5E0"/>
          </w:tcPr>
          <w:p w14:paraId="3ABC5087" w14:textId="77777777" w:rsidR="008039DB" w:rsidRDefault="008039DB" w:rsidP="008039DB">
            <w:pPr>
              <w:spacing w:line="240" w:lineRule="auto"/>
              <w:contextualSpacing/>
              <w:rPr>
                <w:sz w:val="18"/>
                <w:szCs w:val="18"/>
              </w:rPr>
            </w:pPr>
          </w:p>
        </w:tc>
        <w:tc>
          <w:tcPr>
            <w:tcW w:w="607" w:type="dxa"/>
            <w:tcBorders>
              <w:bottom w:val="single" w:sz="4" w:space="0" w:color="000000"/>
            </w:tcBorders>
          </w:tcPr>
          <w:p w14:paraId="1BEF89B3" w14:textId="0BB4B14A" w:rsidR="008039DB" w:rsidRPr="0073167F" w:rsidRDefault="008039DB" w:rsidP="008039DB">
            <w:pPr>
              <w:spacing w:line="240" w:lineRule="auto"/>
              <w:contextualSpacing/>
              <w:rPr>
                <w:sz w:val="18"/>
                <w:szCs w:val="18"/>
                <w:highlight w:val="red"/>
              </w:rPr>
            </w:pPr>
            <w:r>
              <w:rPr>
                <w:sz w:val="18"/>
                <w:szCs w:val="18"/>
              </w:rPr>
              <w:t>3/2</w:t>
            </w:r>
            <w:r w:rsidR="00715ED9">
              <w:rPr>
                <w:sz w:val="18"/>
                <w:szCs w:val="18"/>
              </w:rPr>
              <w:t>6</w:t>
            </w:r>
          </w:p>
        </w:tc>
        <w:tc>
          <w:tcPr>
            <w:tcW w:w="715" w:type="dxa"/>
            <w:tcBorders>
              <w:bottom w:val="single" w:sz="4" w:space="0" w:color="000000"/>
            </w:tcBorders>
            <w:shd w:val="clear" w:color="auto" w:fill="DBDBDB" w:themeFill="accent3" w:themeFillTint="66"/>
          </w:tcPr>
          <w:p w14:paraId="4F826235" w14:textId="1159C2D4" w:rsidR="008039DB" w:rsidRPr="0073167F" w:rsidRDefault="008039DB" w:rsidP="008039DB">
            <w:pPr>
              <w:spacing w:line="240" w:lineRule="auto"/>
              <w:contextualSpacing/>
              <w:rPr>
                <w:sz w:val="18"/>
                <w:szCs w:val="18"/>
              </w:rPr>
            </w:pPr>
            <w:r>
              <w:rPr>
                <w:color w:val="000000" w:themeColor="text1"/>
                <w:sz w:val="18"/>
                <w:szCs w:val="18"/>
              </w:rPr>
              <w:t>Thu</w:t>
            </w:r>
          </w:p>
        </w:tc>
        <w:tc>
          <w:tcPr>
            <w:tcW w:w="2700" w:type="dxa"/>
            <w:tcBorders>
              <w:bottom w:val="single" w:sz="4" w:space="0" w:color="000000"/>
            </w:tcBorders>
            <w:shd w:val="clear" w:color="auto" w:fill="DBDBDB" w:themeFill="accent3" w:themeFillTint="66"/>
          </w:tcPr>
          <w:p w14:paraId="4E5B441B" w14:textId="77777777" w:rsidR="00D97EC2" w:rsidRDefault="008039DB" w:rsidP="00D97EC2">
            <w:pPr>
              <w:spacing w:line="240" w:lineRule="auto"/>
              <w:contextualSpacing/>
              <w:rPr>
                <w:sz w:val="18"/>
                <w:szCs w:val="18"/>
              </w:rPr>
            </w:pPr>
            <w:r>
              <w:rPr>
                <w:sz w:val="18"/>
                <w:szCs w:val="18"/>
              </w:rPr>
              <w:t xml:space="preserve">Workshop: </w:t>
            </w:r>
            <w:r w:rsidR="00D97EC2">
              <w:rPr>
                <w:sz w:val="18"/>
                <w:szCs w:val="18"/>
              </w:rPr>
              <w:t>Cybercrime, Security, and Risk</w:t>
            </w:r>
          </w:p>
          <w:p w14:paraId="57FE5E59" w14:textId="1E5092E8" w:rsidR="008039DB" w:rsidRPr="0073167F" w:rsidRDefault="008039DB" w:rsidP="008039DB">
            <w:pPr>
              <w:spacing w:line="240" w:lineRule="auto"/>
              <w:contextualSpacing/>
              <w:rPr>
                <w:sz w:val="18"/>
                <w:szCs w:val="18"/>
              </w:rPr>
            </w:pPr>
          </w:p>
        </w:tc>
        <w:tc>
          <w:tcPr>
            <w:tcW w:w="3420" w:type="dxa"/>
            <w:vMerge/>
            <w:tcBorders>
              <w:bottom w:val="single" w:sz="4" w:space="0" w:color="000000"/>
            </w:tcBorders>
          </w:tcPr>
          <w:p w14:paraId="54766707" w14:textId="77777777" w:rsidR="008039DB" w:rsidRPr="0073167F" w:rsidRDefault="008039DB" w:rsidP="008039DB">
            <w:pPr>
              <w:widowControl w:val="0"/>
              <w:pBdr>
                <w:top w:val="nil"/>
                <w:left w:val="nil"/>
                <w:bottom w:val="nil"/>
                <w:right w:val="nil"/>
                <w:between w:val="nil"/>
              </w:pBdr>
              <w:spacing w:line="240" w:lineRule="auto"/>
              <w:contextualSpacing/>
              <w:rPr>
                <w:sz w:val="18"/>
                <w:szCs w:val="18"/>
              </w:rPr>
            </w:pPr>
          </w:p>
        </w:tc>
        <w:tc>
          <w:tcPr>
            <w:tcW w:w="1710" w:type="dxa"/>
            <w:vMerge/>
            <w:tcBorders>
              <w:bottom w:val="single" w:sz="4" w:space="0" w:color="000000"/>
            </w:tcBorders>
          </w:tcPr>
          <w:p w14:paraId="38BBA901" w14:textId="77777777" w:rsidR="008039DB" w:rsidRPr="0073167F" w:rsidRDefault="008039DB" w:rsidP="008039DB">
            <w:pPr>
              <w:widowControl w:val="0"/>
              <w:pBdr>
                <w:top w:val="nil"/>
                <w:left w:val="nil"/>
                <w:bottom w:val="nil"/>
                <w:right w:val="nil"/>
                <w:between w:val="nil"/>
              </w:pBdr>
              <w:spacing w:line="240" w:lineRule="auto"/>
              <w:contextualSpacing/>
              <w:rPr>
                <w:iCs/>
                <w:sz w:val="18"/>
                <w:szCs w:val="18"/>
              </w:rPr>
            </w:pPr>
          </w:p>
        </w:tc>
      </w:tr>
      <w:tr w:rsidR="008039DB" w:rsidRPr="0073167F" w14:paraId="4B56B3E1" w14:textId="06E24175" w:rsidTr="005A4A78">
        <w:trPr>
          <w:trHeight w:val="656"/>
        </w:trPr>
        <w:tc>
          <w:tcPr>
            <w:tcW w:w="833" w:type="dxa"/>
            <w:vMerge w:val="restart"/>
            <w:shd w:val="clear" w:color="auto" w:fill="DBF5E0"/>
          </w:tcPr>
          <w:p w14:paraId="32EAD139" w14:textId="10FB626D" w:rsidR="008039DB" w:rsidRDefault="008039DB" w:rsidP="008039DB">
            <w:pPr>
              <w:spacing w:line="240" w:lineRule="auto"/>
              <w:contextualSpacing/>
              <w:rPr>
                <w:sz w:val="18"/>
                <w:szCs w:val="18"/>
              </w:rPr>
            </w:pPr>
            <w:r w:rsidRPr="00C4260C">
              <w:rPr>
                <w:sz w:val="18"/>
                <w:szCs w:val="18"/>
              </w:rPr>
              <w:t>11: 3/</w:t>
            </w:r>
            <w:r w:rsidR="00715ED9">
              <w:rPr>
                <w:sz w:val="18"/>
                <w:szCs w:val="18"/>
              </w:rPr>
              <w:t>30</w:t>
            </w:r>
            <w:r w:rsidRPr="00C4260C">
              <w:rPr>
                <w:sz w:val="18"/>
                <w:szCs w:val="18"/>
              </w:rPr>
              <w:t xml:space="preserve"> – </w:t>
            </w:r>
            <w:r w:rsidR="00715ED9">
              <w:rPr>
                <w:sz w:val="18"/>
                <w:szCs w:val="18"/>
              </w:rPr>
              <w:t>4</w:t>
            </w:r>
            <w:r w:rsidRPr="00C4260C">
              <w:rPr>
                <w:sz w:val="18"/>
                <w:szCs w:val="18"/>
              </w:rPr>
              <w:t>/</w:t>
            </w:r>
            <w:r w:rsidR="00715ED9">
              <w:rPr>
                <w:sz w:val="18"/>
                <w:szCs w:val="18"/>
              </w:rPr>
              <w:t>3</w:t>
            </w:r>
          </w:p>
        </w:tc>
        <w:tc>
          <w:tcPr>
            <w:tcW w:w="607" w:type="dxa"/>
          </w:tcPr>
          <w:p w14:paraId="1F0D3B8E" w14:textId="231719B4" w:rsidR="008039DB" w:rsidRPr="0073167F" w:rsidRDefault="008039DB" w:rsidP="008039DB">
            <w:pPr>
              <w:spacing w:line="240" w:lineRule="auto"/>
              <w:contextualSpacing/>
              <w:rPr>
                <w:sz w:val="18"/>
                <w:szCs w:val="18"/>
              </w:rPr>
            </w:pPr>
            <w:r>
              <w:rPr>
                <w:sz w:val="18"/>
                <w:szCs w:val="18"/>
              </w:rPr>
              <w:t>3/</w:t>
            </w:r>
            <w:r w:rsidR="00715ED9">
              <w:rPr>
                <w:sz w:val="18"/>
                <w:szCs w:val="18"/>
              </w:rPr>
              <w:t>31</w:t>
            </w:r>
          </w:p>
        </w:tc>
        <w:tc>
          <w:tcPr>
            <w:tcW w:w="715" w:type="dxa"/>
          </w:tcPr>
          <w:p w14:paraId="2E1168AC" w14:textId="627A5538" w:rsidR="008039DB" w:rsidRPr="0073167F" w:rsidRDefault="008039DB" w:rsidP="008039DB">
            <w:pPr>
              <w:spacing w:line="240" w:lineRule="auto"/>
              <w:contextualSpacing/>
              <w:rPr>
                <w:sz w:val="18"/>
                <w:szCs w:val="18"/>
              </w:rPr>
            </w:pPr>
            <w:r>
              <w:rPr>
                <w:color w:val="000000" w:themeColor="text1"/>
                <w:sz w:val="18"/>
                <w:szCs w:val="18"/>
              </w:rPr>
              <w:t>Tue</w:t>
            </w:r>
          </w:p>
        </w:tc>
        <w:tc>
          <w:tcPr>
            <w:tcW w:w="2700" w:type="dxa"/>
          </w:tcPr>
          <w:p w14:paraId="3856DAE2" w14:textId="632F857E" w:rsidR="008039DB" w:rsidRDefault="008039DB" w:rsidP="008039DB">
            <w:pPr>
              <w:spacing w:line="240" w:lineRule="auto"/>
              <w:contextualSpacing/>
              <w:rPr>
                <w:sz w:val="18"/>
                <w:szCs w:val="18"/>
              </w:rPr>
            </w:pPr>
            <w:r>
              <w:rPr>
                <w:sz w:val="18"/>
                <w:szCs w:val="18"/>
              </w:rPr>
              <w:t xml:space="preserve">Lecture: </w:t>
            </w:r>
            <w:r w:rsidR="00D97EC2">
              <w:rPr>
                <w:sz w:val="18"/>
                <w:szCs w:val="18"/>
              </w:rPr>
              <w:t>Cyberviolence and Online Abuse</w:t>
            </w:r>
          </w:p>
          <w:p w14:paraId="6CE96938" w14:textId="0DB6C958" w:rsidR="008039DB" w:rsidRPr="0073167F" w:rsidRDefault="008039DB" w:rsidP="008039DB">
            <w:pPr>
              <w:spacing w:line="240" w:lineRule="auto"/>
              <w:contextualSpacing/>
              <w:rPr>
                <w:sz w:val="18"/>
                <w:szCs w:val="18"/>
              </w:rPr>
            </w:pPr>
          </w:p>
        </w:tc>
        <w:tc>
          <w:tcPr>
            <w:tcW w:w="3420" w:type="dxa"/>
            <w:vMerge w:val="restart"/>
          </w:tcPr>
          <w:p w14:paraId="3CDC5B60" w14:textId="77777777" w:rsidR="008039DB" w:rsidRDefault="00464A45" w:rsidP="008039DB">
            <w:pPr>
              <w:spacing w:line="240" w:lineRule="auto"/>
              <w:contextualSpacing/>
              <w:rPr>
                <w:sz w:val="18"/>
                <w:szCs w:val="18"/>
              </w:rPr>
            </w:pPr>
            <w:r>
              <w:rPr>
                <w:sz w:val="18"/>
                <w:szCs w:val="18"/>
              </w:rPr>
              <w:t>Harley et al. (2018) Chapter 6</w:t>
            </w:r>
          </w:p>
          <w:p w14:paraId="5C557B15" w14:textId="77777777" w:rsidR="00E1319A" w:rsidRDefault="00E1319A" w:rsidP="008039DB">
            <w:pPr>
              <w:spacing w:line="240" w:lineRule="auto"/>
              <w:contextualSpacing/>
              <w:rPr>
                <w:sz w:val="18"/>
                <w:szCs w:val="18"/>
              </w:rPr>
            </w:pPr>
          </w:p>
          <w:p w14:paraId="51768846" w14:textId="3B9345EE" w:rsidR="00E1319A" w:rsidRPr="00E1319A" w:rsidRDefault="00E1319A" w:rsidP="008039DB">
            <w:pPr>
              <w:spacing w:line="240" w:lineRule="auto"/>
              <w:contextualSpacing/>
              <w:rPr>
                <w:iCs/>
                <w:sz w:val="18"/>
                <w:szCs w:val="18"/>
              </w:rPr>
            </w:pPr>
            <w:r w:rsidRPr="00E1319A">
              <w:rPr>
                <w:iCs/>
                <w:sz w:val="18"/>
                <w:szCs w:val="18"/>
                <w:lang w:val="en-GB"/>
              </w:rPr>
              <w:t xml:space="preserve">Marczak, M. &amp; Coyne, I. </w:t>
            </w:r>
            <w:r w:rsidRPr="00E1319A">
              <w:rPr>
                <w:iCs/>
                <w:sz w:val="18"/>
                <w:szCs w:val="18"/>
              </w:rPr>
              <w:t xml:space="preserve">(2015). </w:t>
            </w:r>
            <w:r w:rsidRPr="00E1319A">
              <w:rPr>
                <w:i/>
                <w:sz w:val="18"/>
                <w:szCs w:val="18"/>
              </w:rPr>
              <w:t>A Focus on Online Bullying</w:t>
            </w:r>
          </w:p>
        </w:tc>
        <w:tc>
          <w:tcPr>
            <w:tcW w:w="1710" w:type="dxa"/>
            <w:vMerge w:val="restart"/>
          </w:tcPr>
          <w:p w14:paraId="30F5DF5A" w14:textId="77777777" w:rsidR="008039DB" w:rsidRPr="0073167F" w:rsidRDefault="008039DB" w:rsidP="008039DB">
            <w:pPr>
              <w:spacing w:line="240" w:lineRule="auto"/>
              <w:contextualSpacing/>
              <w:rPr>
                <w:iCs/>
                <w:sz w:val="18"/>
                <w:szCs w:val="18"/>
              </w:rPr>
            </w:pPr>
          </w:p>
        </w:tc>
      </w:tr>
      <w:tr w:rsidR="008039DB" w:rsidRPr="0073167F" w14:paraId="6CFEB8F0" w14:textId="63863BDC" w:rsidTr="005A4A78">
        <w:trPr>
          <w:trHeight w:val="314"/>
        </w:trPr>
        <w:tc>
          <w:tcPr>
            <w:tcW w:w="833" w:type="dxa"/>
            <w:vMerge/>
            <w:shd w:val="clear" w:color="auto" w:fill="DBF5E0"/>
          </w:tcPr>
          <w:p w14:paraId="6555EEED" w14:textId="77777777" w:rsidR="008039DB" w:rsidRDefault="008039DB" w:rsidP="008039DB">
            <w:pPr>
              <w:spacing w:line="240" w:lineRule="auto"/>
              <w:contextualSpacing/>
              <w:rPr>
                <w:sz w:val="18"/>
                <w:szCs w:val="18"/>
              </w:rPr>
            </w:pPr>
          </w:p>
        </w:tc>
        <w:tc>
          <w:tcPr>
            <w:tcW w:w="607" w:type="dxa"/>
          </w:tcPr>
          <w:p w14:paraId="00DC4122" w14:textId="666FA620" w:rsidR="008039DB" w:rsidRPr="0073167F" w:rsidRDefault="00715ED9" w:rsidP="008039DB">
            <w:pPr>
              <w:spacing w:line="240" w:lineRule="auto"/>
              <w:contextualSpacing/>
              <w:rPr>
                <w:sz w:val="18"/>
                <w:szCs w:val="18"/>
              </w:rPr>
            </w:pPr>
            <w:r>
              <w:rPr>
                <w:sz w:val="18"/>
                <w:szCs w:val="18"/>
              </w:rPr>
              <w:t>4</w:t>
            </w:r>
            <w:r w:rsidR="008039DB">
              <w:rPr>
                <w:sz w:val="18"/>
                <w:szCs w:val="18"/>
              </w:rPr>
              <w:t>/</w:t>
            </w:r>
            <w:r>
              <w:rPr>
                <w:sz w:val="18"/>
                <w:szCs w:val="18"/>
              </w:rPr>
              <w:t>2</w:t>
            </w:r>
          </w:p>
        </w:tc>
        <w:tc>
          <w:tcPr>
            <w:tcW w:w="715" w:type="dxa"/>
            <w:shd w:val="clear" w:color="auto" w:fill="DBDBDB" w:themeFill="accent3" w:themeFillTint="66"/>
          </w:tcPr>
          <w:p w14:paraId="1CBB58F2" w14:textId="26B900A7" w:rsidR="008039DB" w:rsidRPr="0073167F" w:rsidRDefault="008039DB" w:rsidP="008039DB">
            <w:pPr>
              <w:spacing w:line="240" w:lineRule="auto"/>
              <w:contextualSpacing/>
              <w:rPr>
                <w:sz w:val="18"/>
                <w:szCs w:val="18"/>
              </w:rPr>
            </w:pPr>
            <w:r>
              <w:rPr>
                <w:color w:val="000000" w:themeColor="text1"/>
                <w:sz w:val="18"/>
                <w:szCs w:val="18"/>
              </w:rPr>
              <w:t>Thu</w:t>
            </w:r>
          </w:p>
        </w:tc>
        <w:tc>
          <w:tcPr>
            <w:tcW w:w="2700" w:type="dxa"/>
            <w:shd w:val="clear" w:color="auto" w:fill="DBDBDB" w:themeFill="accent3" w:themeFillTint="66"/>
          </w:tcPr>
          <w:p w14:paraId="31D1BE51" w14:textId="77777777" w:rsidR="008039DB" w:rsidRDefault="008039DB" w:rsidP="008039DB">
            <w:pPr>
              <w:spacing w:line="240" w:lineRule="auto"/>
              <w:contextualSpacing/>
              <w:rPr>
                <w:sz w:val="18"/>
                <w:szCs w:val="18"/>
              </w:rPr>
            </w:pPr>
            <w:r>
              <w:rPr>
                <w:sz w:val="18"/>
                <w:szCs w:val="18"/>
              </w:rPr>
              <w:t xml:space="preserve">Workshop: </w:t>
            </w:r>
            <w:r w:rsidR="00D97EC2">
              <w:rPr>
                <w:sz w:val="18"/>
                <w:szCs w:val="18"/>
              </w:rPr>
              <w:t>Cyberviolence and Online Abuse</w:t>
            </w:r>
          </w:p>
          <w:p w14:paraId="5A4FFA1B" w14:textId="6100FA40" w:rsidR="00D97EC2" w:rsidRPr="0073167F" w:rsidRDefault="00D97EC2" w:rsidP="008039DB">
            <w:pPr>
              <w:spacing w:line="240" w:lineRule="auto"/>
              <w:contextualSpacing/>
              <w:rPr>
                <w:sz w:val="18"/>
                <w:szCs w:val="18"/>
              </w:rPr>
            </w:pPr>
          </w:p>
        </w:tc>
        <w:tc>
          <w:tcPr>
            <w:tcW w:w="3420" w:type="dxa"/>
            <w:vMerge/>
          </w:tcPr>
          <w:p w14:paraId="493ABA02" w14:textId="77777777" w:rsidR="008039DB" w:rsidRPr="0073167F" w:rsidRDefault="008039DB" w:rsidP="008039DB">
            <w:pPr>
              <w:spacing w:line="240" w:lineRule="auto"/>
              <w:contextualSpacing/>
              <w:rPr>
                <w:sz w:val="18"/>
                <w:szCs w:val="18"/>
              </w:rPr>
            </w:pPr>
          </w:p>
        </w:tc>
        <w:tc>
          <w:tcPr>
            <w:tcW w:w="1710" w:type="dxa"/>
            <w:vMerge/>
          </w:tcPr>
          <w:p w14:paraId="2FB361A8" w14:textId="77777777" w:rsidR="008039DB" w:rsidRPr="0073167F" w:rsidRDefault="008039DB" w:rsidP="008039DB">
            <w:pPr>
              <w:spacing w:line="240" w:lineRule="auto"/>
              <w:contextualSpacing/>
              <w:rPr>
                <w:iCs/>
                <w:sz w:val="18"/>
                <w:szCs w:val="18"/>
              </w:rPr>
            </w:pPr>
          </w:p>
        </w:tc>
      </w:tr>
      <w:tr w:rsidR="008039DB" w:rsidRPr="0073167F" w14:paraId="0727B30B" w14:textId="0FB631BE" w:rsidTr="005A4A78">
        <w:trPr>
          <w:trHeight w:val="188"/>
        </w:trPr>
        <w:tc>
          <w:tcPr>
            <w:tcW w:w="833" w:type="dxa"/>
            <w:vMerge w:val="restart"/>
            <w:shd w:val="clear" w:color="auto" w:fill="DBF5E0"/>
          </w:tcPr>
          <w:p w14:paraId="3DC6E3F6" w14:textId="79A62E29" w:rsidR="008039DB" w:rsidRDefault="008039DB" w:rsidP="008039DB">
            <w:pPr>
              <w:spacing w:line="240" w:lineRule="auto"/>
              <w:contextualSpacing/>
              <w:rPr>
                <w:sz w:val="18"/>
                <w:szCs w:val="18"/>
              </w:rPr>
            </w:pPr>
            <w:r w:rsidRPr="00C4260C">
              <w:rPr>
                <w:sz w:val="18"/>
                <w:szCs w:val="18"/>
              </w:rPr>
              <w:t>12: 4/</w:t>
            </w:r>
            <w:r w:rsidR="00715ED9">
              <w:rPr>
                <w:sz w:val="18"/>
                <w:szCs w:val="18"/>
              </w:rPr>
              <w:t>6</w:t>
            </w:r>
            <w:r w:rsidRPr="00C4260C">
              <w:rPr>
                <w:sz w:val="18"/>
                <w:szCs w:val="18"/>
              </w:rPr>
              <w:t xml:space="preserve"> – 4/</w:t>
            </w:r>
            <w:r w:rsidR="00715ED9">
              <w:rPr>
                <w:sz w:val="18"/>
                <w:szCs w:val="18"/>
              </w:rPr>
              <w:t>10</w:t>
            </w:r>
          </w:p>
        </w:tc>
        <w:tc>
          <w:tcPr>
            <w:tcW w:w="607" w:type="dxa"/>
          </w:tcPr>
          <w:p w14:paraId="735B8F51" w14:textId="5D3DA8D2" w:rsidR="008039DB" w:rsidRPr="0073167F" w:rsidRDefault="008039DB" w:rsidP="008039DB">
            <w:pPr>
              <w:spacing w:line="240" w:lineRule="auto"/>
              <w:contextualSpacing/>
              <w:rPr>
                <w:sz w:val="18"/>
                <w:szCs w:val="18"/>
              </w:rPr>
            </w:pPr>
            <w:r>
              <w:rPr>
                <w:sz w:val="18"/>
                <w:szCs w:val="18"/>
              </w:rPr>
              <w:t>4/</w:t>
            </w:r>
            <w:r w:rsidR="00715ED9">
              <w:rPr>
                <w:sz w:val="18"/>
                <w:szCs w:val="18"/>
              </w:rPr>
              <w:t>7</w:t>
            </w:r>
          </w:p>
        </w:tc>
        <w:tc>
          <w:tcPr>
            <w:tcW w:w="715" w:type="dxa"/>
          </w:tcPr>
          <w:p w14:paraId="09036647" w14:textId="6026E37A" w:rsidR="008039DB" w:rsidRPr="0073167F" w:rsidRDefault="008039DB" w:rsidP="008039DB">
            <w:pPr>
              <w:spacing w:line="240" w:lineRule="auto"/>
              <w:contextualSpacing/>
              <w:rPr>
                <w:sz w:val="18"/>
                <w:szCs w:val="18"/>
              </w:rPr>
            </w:pPr>
            <w:r>
              <w:rPr>
                <w:color w:val="000000" w:themeColor="text1"/>
                <w:sz w:val="18"/>
                <w:szCs w:val="18"/>
              </w:rPr>
              <w:t>Tue</w:t>
            </w:r>
          </w:p>
        </w:tc>
        <w:tc>
          <w:tcPr>
            <w:tcW w:w="2700" w:type="dxa"/>
          </w:tcPr>
          <w:p w14:paraId="60E1AC0D" w14:textId="56C7853E" w:rsidR="008039DB" w:rsidRDefault="008039DB" w:rsidP="008039DB">
            <w:pPr>
              <w:spacing w:line="240" w:lineRule="auto"/>
              <w:contextualSpacing/>
              <w:rPr>
                <w:sz w:val="18"/>
                <w:szCs w:val="18"/>
              </w:rPr>
            </w:pPr>
            <w:r>
              <w:rPr>
                <w:sz w:val="18"/>
                <w:szCs w:val="18"/>
              </w:rPr>
              <w:t xml:space="preserve">Lecture: </w:t>
            </w:r>
            <w:r w:rsidR="00C80031">
              <w:rPr>
                <w:sz w:val="18"/>
                <w:szCs w:val="18"/>
              </w:rPr>
              <w:t>Cyber</w:t>
            </w:r>
            <w:r w:rsidR="00D97EC2">
              <w:rPr>
                <w:sz w:val="18"/>
                <w:szCs w:val="18"/>
              </w:rPr>
              <w:t xml:space="preserve"> Activism</w:t>
            </w:r>
          </w:p>
          <w:p w14:paraId="627772FB" w14:textId="518470A1" w:rsidR="008039DB" w:rsidRPr="0073167F" w:rsidRDefault="008039DB" w:rsidP="008039DB">
            <w:pPr>
              <w:spacing w:line="240" w:lineRule="auto"/>
              <w:contextualSpacing/>
              <w:rPr>
                <w:sz w:val="18"/>
                <w:szCs w:val="18"/>
              </w:rPr>
            </w:pPr>
          </w:p>
        </w:tc>
        <w:tc>
          <w:tcPr>
            <w:tcW w:w="3420" w:type="dxa"/>
            <w:vMerge w:val="restart"/>
          </w:tcPr>
          <w:p w14:paraId="1B82E213" w14:textId="7C908A66" w:rsidR="008039DB" w:rsidRPr="00C42781" w:rsidRDefault="00C42781" w:rsidP="008039DB">
            <w:pPr>
              <w:spacing w:line="240" w:lineRule="auto"/>
              <w:contextualSpacing/>
              <w:rPr>
                <w:iCs/>
                <w:sz w:val="18"/>
                <w:szCs w:val="18"/>
              </w:rPr>
            </w:pPr>
            <w:r>
              <w:rPr>
                <w:iCs/>
                <w:sz w:val="18"/>
                <w:szCs w:val="18"/>
              </w:rPr>
              <w:t xml:space="preserve">Stiff (2019) </w:t>
            </w:r>
            <w:r w:rsidRPr="00AB5A96">
              <w:rPr>
                <w:i/>
                <w:sz w:val="18"/>
                <w:szCs w:val="18"/>
              </w:rPr>
              <w:t xml:space="preserve">Social Media and </w:t>
            </w:r>
            <w:proofErr w:type="spellStart"/>
            <w:r w:rsidRPr="00AB5A96">
              <w:rPr>
                <w:i/>
                <w:sz w:val="18"/>
                <w:szCs w:val="18"/>
              </w:rPr>
              <w:t>Cyberactivism</w:t>
            </w:r>
            <w:proofErr w:type="spellEnd"/>
          </w:p>
        </w:tc>
        <w:tc>
          <w:tcPr>
            <w:tcW w:w="1710" w:type="dxa"/>
            <w:vMerge w:val="restart"/>
          </w:tcPr>
          <w:p w14:paraId="5B9EF2FB" w14:textId="77777777" w:rsidR="008039DB" w:rsidRPr="0073167F" w:rsidRDefault="008039DB" w:rsidP="008039DB">
            <w:pPr>
              <w:spacing w:line="240" w:lineRule="auto"/>
              <w:contextualSpacing/>
              <w:rPr>
                <w:iCs/>
                <w:sz w:val="18"/>
                <w:szCs w:val="18"/>
              </w:rPr>
            </w:pPr>
          </w:p>
        </w:tc>
      </w:tr>
      <w:tr w:rsidR="008039DB" w:rsidRPr="0073167F" w14:paraId="0E68F344" w14:textId="7BDC606B" w:rsidTr="005A4A78">
        <w:trPr>
          <w:trHeight w:val="269"/>
        </w:trPr>
        <w:tc>
          <w:tcPr>
            <w:tcW w:w="833" w:type="dxa"/>
            <w:vMerge/>
            <w:shd w:val="clear" w:color="auto" w:fill="DBF5E0"/>
          </w:tcPr>
          <w:p w14:paraId="11A8B1F2" w14:textId="77777777" w:rsidR="008039DB" w:rsidRDefault="008039DB" w:rsidP="008039DB">
            <w:pPr>
              <w:spacing w:line="240" w:lineRule="auto"/>
              <w:contextualSpacing/>
              <w:rPr>
                <w:sz w:val="18"/>
                <w:szCs w:val="18"/>
              </w:rPr>
            </w:pPr>
          </w:p>
        </w:tc>
        <w:tc>
          <w:tcPr>
            <w:tcW w:w="607" w:type="dxa"/>
          </w:tcPr>
          <w:p w14:paraId="4F4335C3" w14:textId="2271E286" w:rsidR="008039DB" w:rsidRPr="0073167F" w:rsidRDefault="008039DB" w:rsidP="008039DB">
            <w:pPr>
              <w:spacing w:line="240" w:lineRule="auto"/>
              <w:contextualSpacing/>
              <w:rPr>
                <w:sz w:val="18"/>
                <w:szCs w:val="18"/>
              </w:rPr>
            </w:pPr>
            <w:r>
              <w:rPr>
                <w:sz w:val="18"/>
                <w:szCs w:val="18"/>
              </w:rPr>
              <w:t>4/</w:t>
            </w:r>
            <w:r w:rsidR="00715ED9">
              <w:rPr>
                <w:sz w:val="18"/>
                <w:szCs w:val="18"/>
              </w:rPr>
              <w:t>9</w:t>
            </w:r>
          </w:p>
        </w:tc>
        <w:tc>
          <w:tcPr>
            <w:tcW w:w="715" w:type="dxa"/>
            <w:shd w:val="clear" w:color="auto" w:fill="DBDBDB" w:themeFill="accent3" w:themeFillTint="66"/>
          </w:tcPr>
          <w:p w14:paraId="6072583F" w14:textId="25540E28" w:rsidR="008039DB" w:rsidRPr="0073167F" w:rsidRDefault="008039DB" w:rsidP="008039DB">
            <w:pPr>
              <w:spacing w:line="240" w:lineRule="auto"/>
              <w:contextualSpacing/>
              <w:rPr>
                <w:sz w:val="18"/>
                <w:szCs w:val="18"/>
              </w:rPr>
            </w:pPr>
            <w:r>
              <w:rPr>
                <w:color w:val="000000" w:themeColor="text1"/>
                <w:sz w:val="18"/>
                <w:szCs w:val="18"/>
              </w:rPr>
              <w:t>Thu</w:t>
            </w:r>
          </w:p>
        </w:tc>
        <w:tc>
          <w:tcPr>
            <w:tcW w:w="2700" w:type="dxa"/>
            <w:shd w:val="clear" w:color="auto" w:fill="DBDBDB" w:themeFill="accent3" w:themeFillTint="66"/>
          </w:tcPr>
          <w:p w14:paraId="32A7E217" w14:textId="29F302D7" w:rsidR="008039DB" w:rsidRDefault="008039DB" w:rsidP="008039DB">
            <w:pPr>
              <w:spacing w:line="240" w:lineRule="auto"/>
              <w:contextualSpacing/>
              <w:rPr>
                <w:sz w:val="18"/>
                <w:szCs w:val="18"/>
              </w:rPr>
            </w:pPr>
            <w:r>
              <w:rPr>
                <w:sz w:val="18"/>
                <w:szCs w:val="18"/>
              </w:rPr>
              <w:t xml:space="preserve">Workshop: </w:t>
            </w:r>
            <w:r w:rsidR="00C80031">
              <w:rPr>
                <w:sz w:val="18"/>
                <w:szCs w:val="18"/>
              </w:rPr>
              <w:t xml:space="preserve">Cyber </w:t>
            </w:r>
            <w:r w:rsidR="00D97EC2">
              <w:rPr>
                <w:sz w:val="18"/>
                <w:szCs w:val="18"/>
              </w:rPr>
              <w:t>Activism</w:t>
            </w:r>
          </w:p>
          <w:p w14:paraId="12F8F1D3" w14:textId="4C924736" w:rsidR="00715ED9" w:rsidRPr="0073167F" w:rsidRDefault="00715ED9" w:rsidP="008039DB">
            <w:pPr>
              <w:spacing w:line="240" w:lineRule="auto"/>
              <w:contextualSpacing/>
              <w:rPr>
                <w:sz w:val="18"/>
                <w:szCs w:val="18"/>
              </w:rPr>
            </w:pPr>
          </w:p>
        </w:tc>
        <w:tc>
          <w:tcPr>
            <w:tcW w:w="3420" w:type="dxa"/>
            <w:vMerge/>
          </w:tcPr>
          <w:p w14:paraId="7361EA5D" w14:textId="77777777" w:rsidR="008039DB" w:rsidRPr="0073167F" w:rsidRDefault="008039DB" w:rsidP="008039DB">
            <w:pPr>
              <w:spacing w:line="240" w:lineRule="auto"/>
              <w:contextualSpacing/>
              <w:rPr>
                <w:sz w:val="18"/>
                <w:szCs w:val="18"/>
              </w:rPr>
            </w:pPr>
          </w:p>
        </w:tc>
        <w:tc>
          <w:tcPr>
            <w:tcW w:w="1710" w:type="dxa"/>
            <w:vMerge/>
          </w:tcPr>
          <w:p w14:paraId="506BF5E3" w14:textId="77777777" w:rsidR="008039DB" w:rsidRPr="0073167F" w:rsidRDefault="008039DB" w:rsidP="008039DB">
            <w:pPr>
              <w:spacing w:line="240" w:lineRule="auto"/>
              <w:contextualSpacing/>
              <w:rPr>
                <w:iCs/>
                <w:sz w:val="18"/>
                <w:szCs w:val="18"/>
              </w:rPr>
            </w:pPr>
          </w:p>
        </w:tc>
      </w:tr>
      <w:tr w:rsidR="008039DB" w:rsidRPr="0073167F" w14:paraId="7B5194CA" w14:textId="58C4D99C" w:rsidTr="005A4A78">
        <w:trPr>
          <w:trHeight w:val="458"/>
        </w:trPr>
        <w:tc>
          <w:tcPr>
            <w:tcW w:w="833" w:type="dxa"/>
            <w:vMerge w:val="restart"/>
            <w:shd w:val="clear" w:color="auto" w:fill="DBF5E0"/>
          </w:tcPr>
          <w:p w14:paraId="38C37596" w14:textId="673F2541" w:rsidR="008039DB" w:rsidRDefault="008039DB" w:rsidP="008039DB">
            <w:pPr>
              <w:spacing w:line="240" w:lineRule="auto"/>
              <w:contextualSpacing/>
              <w:rPr>
                <w:sz w:val="18"/>
                <w:szCs w:val="18"/>
              </w:rPr>
            </w:pPr>
            <w:r w:rsidRPr="00C4260C">
              <w:rPr>
                <w:sz w:val="18"/>
                <w:szCs w:val="18"/>
              </w:rPr>
              <w:t>13: 4/</w:t>
            </w:r>
            <w:r w:rsidR="00715ED9">
              <w:rPr>
                <w:sz w:val="18"/>
                <w:szCs w:val="18"/>
              </w:rPr>
              <w:t xml:space="preserve">13 </w:t>
            </w:r>
            <w:r w:rsidRPr="00C4260C">
              <w:rPr>
                <w:sz w:val="18"/>
                <w:szCs w:val="18"/>
              </w:rPr>
              <w:t>– 4/1</w:t>
            </w:r>
            <w:r w:rsidR="00715ED9">
              <w:rPr>
                <w:sz w:val="18"/>
                <w:szCs w:val="18"/>
              </w:rPr>
              <w:t>7</w:t>
            </w:r>
          </w:p>
        </w:tc>
        <w:tc>
          <w:tcPr>
            <w:tcW w:w="607" w:type="dxa"/>
            <w:shd w:val="clear" w:color="auto" w:fill="FFFFFF" w:themeFill="background1"/>
          </w:tcPr>
          <w:p w14:paraId="22DFF124" w14:textId="5F6A4026" w:rsidR="008039DB" w:rsidRPr="0073167F" w:rsidRDefault="008039DB" w:rsidP="008039DB">
            <w:pPr>
              <w:spacing w:line="240" w:lineRule="auto"/>
              <w:contextualSpacing/>
              <w:rPr>
                <w:sz w:val="18"/>
                <w:szCs w:val="18"/>
              </w:rPr>
            </w:pPr>
            <w:r>
              <w:rPr>
                <w:sz w:val="18"/>
                <w:szCs w:val="18"/>
              </w:rPr>
              <w:t>4/</w:t>
            </w:r>
            <w:r w:rsidR="00715ED9">
              <w:rPr>
                <w:sz w:val="18"/>
                <w:szCs w:val="18"/>
              </w:rPr>
              <w:t>14</w:t>
            </w:r>
          </w:p>
        </w:tc>
        <w:tc>
          <w:tcPr>
            <w:tcW w:w="715" w:type="dxa"/>
            <w:shd w:val="clear" w:color="auto" w:fill="FFFFFF" w:themeFill="background1"/>
          </w:tcPr>
          <w:p w14:paraId="0432B657" w14:textId="50641701" w:rsidR="008039DB" w:rsidRPr="0073167F" w:rsidRDefault="008039DB" w:rsidP="008039DB">
            <w:pPr>
              <w:spacing w:line="240" w:lineRule="auto"/>
              <w:contextualSpacing/>
              <w:rPr>
                <w:sz w:val="18"/>
                <w:szCs w:val="18"/>
              </w:rPr>
            </w:pPr>
            <w:r>
              <w:rPr>
                <w:color w:val="000000" w:themeColor="text1"/>
                <w:sz w:val="18"/>
                <w:szCs w:val="18"/>
              </w:rPr>
              <w:t>Tue</w:t>
            </w:r>
          </w:p>
        </w:tc>
        <w:tc>
          <w:tcPr>
            <w:tcW w:w="2700" w:type="dxa"/>
            <w:shd w:val="clear" w:color="auto" w:fill="FFFFFF" w:themeFill="background1"/>
          </w:tcPr>
          <w:p w14:paraId="2889ED4A" w14:textId="5E2279EA" w:rsidR="008039DB" w:rsidRPr="0073167F" w:rsidRDefault="001E589F" w:rsidP="001E589F">
            <w:pPr>
              <w:spacing w:line="240" w:lineRule="auto"/>
              <w:contextualSpacing/>
              <w:rPr>
                <w:sz w:val="18"/>
                <w:szCs w:val="18"/>
              </w:rPr>
            </w:pPr>
            <w:proofErr w:type="gramStart"/>
            <w:r>
              <w:rPr>
                <w:sz w:val="18"/>
                <w:szCs w:val="18"/>
              </w:rPr>
              <w:t>Lecture :</w:t>
            </w:r>
            <w:proofErr w:type="gramEnd"/>
            <w:r>
              <w:rPr>
                <w:sz w:val="18"/>
                <w:szCs w:val="18"/>
              </w:rPr>
              <w:t xml:space="preserve"> Assignment Support</w:t>
            </w:r>
          </w:p>
        </w:tc>
        <w:tc>
          <w:tcPr>
            <w:tcW w:w="3420" w:type="dxa"/>
            <w:vMerge w:val="restart"/>
            <w:shd w:val="clear" w:color="auto" w:fill="FFFFFF" w:themeFill="background1"/>
          </w:tcPr>
          <w:p w14:paraId="4E6106E0" w14:textId="5E6E037E" w:rsidR="008039DB" w:rsidRPr="00D97EC2" w:rsidRDefault="00D97EC2" w:rsidP="008039DB">
            <w:pPr>
              <w:spacing w:line="240" w:lineRule="auto"/>
              <w:contextualSpacing/>
              <w:rPr>
                <w:b/>
                <w:sz w:val="18"/>
                <w:szCs w:val="18"/>
              </w:rPr>
            </w:pPr>
            <w:r w:rsidRPr="00D97EC2">
              <w:rPr>
                <w:b/>
                <w:sz w:val="18"/>
                <w:szCs w:val="18"/>
              </w:rPr>
              <w:t>No set reading</w:t>
            </w:r>
          </w:p>
        </w:tc>
        <w:tc>
          <w:tcPr>
            <w:tcW w:w="1710" w:type="dxa"/>
            <w:vMerge w:val="restart"/>
            <w:shd w:val="clear" w:color="auto" w:fill="FFFFFF" w:themeFill="background1"/>
          </w:tcPr>
          <w:p w14:paraId="12DD0ED7" w14:textId="5FBABBA1" w:rsidR="008039DB" w:rsidRPr="0073167F" w:rsidRDefault="000679A4" w:rsidP="008039DB">
            <w:pPr>
              <w:spacing w:line="240" w:lineRule="auto"/>
              <w:contextualSpacing/>
              <w:rPr>
                <w:b/>
                <w:iCs/>
                <w:sz w:val="18"/>
                <w:szCs w:val="18"/>
              </w:rPr>
            </w:pPr>
            <w:r>
              <w:rPr>
                <w:b/>
                <w:iCs/>
                <w:color w:val="0070C0"/>
                <w:sz w:val="18"/>
                <w:szCs w:val="18"/>
              </w:rPr>
              <w:t xml:space="preserve">Unit 2 </w:t>
            </w:r>
            <w:r w:rsidR="003D0D89">
              <w:rPr>
                <w:b/>
                <w:iCs/>
                <w:color w:val="0070C0"/>
                <w:sz w:val="18"/>
                <w:szCs w:val="18"/>
              </w:rPr>
              <w:t xml:space="preserve">Written </w:t>
            </w:r>
            <w:r w:rsidRPr="0073167F">
              <w:rPr>
                <w:b/>
                <w:iCs/>
                <w:color w:val="0070C0"/>
                <w:sz w:val="18"/>
                <w:szCs w:val="18"/>
              </w:rPr>
              <w:t>Assignment</w:t>
            </w:r>
            <w:r>
              <w:rPr>
                <w:b/>
                <w:iCs/>
                <w:color w:val="0070C0"/>
                <w:sz w:val="18"/>
                <w:szCs w:val="18"/>
              </w:rPr>
              <w:t>s</w:t>
            </w:r>
            <w:r w:rsidRPr="0073167F">
              <w:rPr>
                <w:b/>
                <w:iCs/>
                <w:color w:val="0070C0"/>
                <w:sz w:val="18"/>
                <w:szCs w:val="18"/>
              </w:rPr>
              <w:t xml:space="preserve"> Due by 5:00pm on Friday </w:t>
            </w:r>
            <w:r>
              <w:rPr>
                <w:b/>
                <w:iCs/>
                <w:color w:val="0070C0"/>
                <w:sz w:val="18"/>
                <w:szCs w:val="18"/>
              </w:rPr>
              <w:t>4/17</w:t>
            </w:r>
            <w:r w:rsidRPr="0073167F">
              <w:rPr>
                <w:b/>
                <w:iCs/>
                <w:color w:val="0070C0"/>
                <w:sz w:val="18"/>
                <w:szCs w:val="18"/>
              </w:rPr>
              <w:t xml:space="preserve"> via D2L drop box</w:t>
            </w:r>
            <w:r>
              <w:rPr>
                <w:b/>
                <w:iCs/>
                <w:color w:val="0070C0"/>
                <w:sz w:val="18"/>
                <w:szCs w:val="18"/>
              </w:rPr>
              <w:t>es</w:t>
            </w:r>
          </w:p>
        </w:tc>
      </w:tr>
      <w:tr w:rsidR="008039DB" w:rsidRPr="0073167F" w14:paraId="0C33205D" w14:textId="458F076D" w:rsidTr="005A4A78">
        <w:trPr>
          <w:trHeight w:val="440"/>
        </w:trPr>
        <w:tc>
          <w:tcPr>
            <w:tcW w:w="833" w:type="dxa"/>
            <w:vMerge/>
            <w:shd w:val="clear" w:color="auto" w:fill="DBF5E0"/>
          </w:tcPr>
          <w:p w14:paraId="5D61C504" w14:textId="77777777" w:rsidR="008039DB" w:rsidRDefault="008039DB" w:rsidP="008039DB">
            <w:pPr>
              <w:spacing w:line="240" w:lineRule="auto"/>
              <w:contextualSpacing/>
              <w:rPr>
                <w:sz w:val="18"/>
                <w:szCs w:val="18"/>
              </w:rPr>
            </w:pPr>
          </w:p>
        </w:tc>
        <w:tc>
          <w:tcPr>
            <w:tcW w:w="607" w:type="dxa"/>
            <w:shd w:val="clear" w:color="auto" w:fill="FFFFFF" w:themeFill="background1"/>
          </w:tcPr>
          <w:p w14:paraId="18399596" w14:textId="50BF819E" w:rsidR="008039DB" w:rsidRPr="0073167F" w:rsidRDefault="008039DB" w:rsidP="008039DB">
            <w:pPr>
              <w:spacing w:line="240" w:lineRule="auto"/>
              <w:contextualSpacing/>
              <w:rPr>
                <w:sz w:val="18"/>
                <w:szCs w:val="18"/>
              </w:rPr>
            </w:pPr>
            <w:r>
              <w:rPr>
                <w:sz w:val="18"/>
                <w:szCs w:val="18"/>
              </w:rPr>
              <w:t>4/1</w:t>
            </w:r>
            <w:r w:rsidR="00715ED9">
              <w:rPr>
                <w:sz w:val="18"/>
                <w:szCs w:val="18"/>
              </w:rPr>
              <w:t>6</w:t>
            </w:r>
          </w:p>
        </w:tc>
        <w:tc>
          <w:tcPr>
            <w:tcW w:w="715" w:type="dxa"/>
            <w:shd w:val="clear" w:color="auto" w:fill="DBDBDB" w:themeFill="accent3" w:themeFillTint="66"/>
          </w:tcPr>
          <w:p w14:paraId="742C4CB8" w14:textId="0C7AE7BE" w:rsidR="008039DB" w:rsidRPr="0073167F" w:rsidRDefault="008039DB" w:rsidP="008039DB">
            <w:pPr>
              <w:spacing w:line="240" w:lineRule="auto"/>
              <w:contextualSpacing/>
              <w:rPr>
                <w:sz w:val="18"/>
                <w:szCs w:val="18"/>
              </w:rPr>
            </w:pPr>
            <w:r>
              <w:rPr>
                <w:color w:val="000000" w:themeColor="text1"/>
                <w:sz w:val="18"/>
                <w:szCs w:val="18"/>
              </w:rPr>
              <w:t>Thu</w:t>
            </w:r>
          </w:p>
        </w:tc>
        <w:tc>
          <w:tcPr>
            <w:tcW w:w="2700" w:type="dxa"/>
            <w:shd w:val="clear" w:color="auto" w:fill="DBDBDB" w:themeFill="accent3" w:themeFillTint="66"/>
          </w:tcPr>
          <w:p w14:paraId="628815A5" w14:textId="6E772134" w:rsidR="008039DB" w:rsidRPr="0073167F" w:rsidRDefault="008039DB" w:rsidP="008039DB">
            <w:pPr>
              <w:spacing w:line="240" w:lineRule="auto"/>
              <w:contextualSpacing/>
              <w:rPr>
                <w:sz w:val="18"/>
                <w:szCs w:val="18"/>
              </w:rPr>
            </w:pPr>
            <w:r>
              <w:rPr>
                <w:sz w:val="18"/>
                <w:szCs w:val="18"/>
              </w:rPr>
              <w:t xml:space="preserve">Workshop: </w:t>
            </w:r>
            <w:r w:rsidR="00D97EC2">
              <w:rPr>
                <w:sz w:val="18"/>
                <w:szCs w:val="18"/>
              </w:rPr>
              <w:t xml:space="preserve">Assignment </w:t>
            </w:r>
            <w:r w:rsidR="001E589F">
              <w:rPr>
                <w:sz w:val="18"/>
                <w:szCs w:val="18"/>
              </w:rPr>
              <w:t>Support</w:t>
            </w:r>
          </w:p>
        </w:tc>
        <w:tc>
          <w:tcPr>
            <w:tcW w:w="3420" w:type="dxa"/>
            <w:vMerge/>
            <w:shd w:val="clear" w:color="auto" w:fill="FFFFFF" w:themeFill="background1"/>
          </w:tcPr>
          <w:p w14:paraId="19B33CE0" w14:textId="77777777" w:rsidR="008039DB" w:rsidRPr="0073167F" w:rsidRDefault="008039DB" w:rsidP="008039DB">
            <w:pPr>
              <w:spacing w:line="240" w:lineRule="auto"/>
              <w:contextualSpacing/>
              <w:rPr>
                <w:b/>
                <w:sz w:val="18"/>
                <w:szCs w:val="18"/>
              </w:rPr>
            </w:pPr>
          </w:p>
        </w:tc>
        <w:tc>
          <w:tcPr>
            <w:tcW w:w="1710" w:type="dxa"/>
            <w:vMerge/>
            <w:shd w:val="clear" w:color="auto" w:fill="FFFFFF" w:themeFill="background1"/>
          </w:tcPr>
          <w:p w14:paraId="1B1CB8B7" w14:textId="77777777" w:rsidR="008039DB" w:rsidRPr="0073167F" w:rsidRDefault="008039DB" w:rsidP="008039DB">
            <w:pPr>
              <w:spacing w:line="240" w:lineRule="auto"/>
              <w:contextualSpacing/>
              <w:rPr>
                <w:b/>
                <w:iCs/>
                <w:sz w:val="18"/>
                <w:szCs w:val="18"/>
              </w:rPr>
            </w:pPr>
          </w:p>
        </w:tc>
      </w:tr>
      <w:tr w:rsidR="005A4A78" w:rsidRPr="0073167F" w14:paraId="4F6E052D" w14:textId="77777777" w:rsidTr="00D46D58">
        <w:trPr>
          <w:trHeight w:val="206"/>
        </w:trPr>
        <w:tc>
          <w:tcPr>
            <w:tcW w:w="9985" w:type="dxa"/>
            <w:gridSpan w:val="6"/>
          </w:tcPr>
          <w:p w14:paraId="23675D2B" w14:textId="2156DCC5" w:rsidR="005A4A78" w:rsidRPr="0073167F" w:rsidRDefault="005A4A78" w:rsidP="000679A4">
            <w:pPr>
              <w:spacing w:line="240" w:lineRule="auto"/>
              <w:contextualSpacing/>
              <w:rPr>
                <w:b/>
                <w:iCs/>
                <w:color w:val="0070C0"/>
                <w:sz w:val="18"/>
                <w:szCs w:val="18"/>
              </w:rPr>
            </w:pPr>
            <w:r w:rsidRPr="005A4A78">
              <w:rPr>
                <w:b/>
                <w:iCs/>
                <w:color w:val="000000" w:themeColor="text1"/>
                <w:sz w:val="18"/>
                <w:szCs w:val="18"/>
              </w:rPr>
              <w:t>Last Week of Classes</w:t>
            </w:r>
          </w:p>
        </w:tc>
      </w:tr>
      <w:tr w:rsidR="00501E9E" w:rsidRPr="0073167F" w14:paraId="64AFB55E" w14:textId="6DD92B1F" w:rsidTr="003D34F4">
        <w:trPr>
          <w:trHeight w:val="790"/>
        </w:trPr>
        <w:tc>
          <w:tcPr>
            <w:tcW w:w="833" w:type="dxa"/>
            <w:vMerge w:val="restart"/>
          </w:tcPr>
          <w:p w14:paraId="6DF8CC99" w14:textId="4D8FA924" w:rsidR="00501E9E" w:rsidRDefault="00501E9E" w:rsidP="00501E9E">
            <w:pPr>
              <w:spacing w:line="240" w:lineRule="auto"/>
              <w:contextualSpacing/>
              <w:rPr>
                <w:sz w:val="18"/>
                <w:szCs w:val="18"/>
              </w:rPr>
            </w:pPr>
            <w:r w:rsidRPr="00C4260C">
              <w:rPr>
                <w:sz w:val="18"/>
                <w:szCs w:val="18"/>
              </w:rPr>
              <w:t>14:</w:t>
            </w:r>
            <w:r w:rsidR="00715ED9">
              <w:rPr>
                <w:sz w:val="18"/>
                <w:szCs w:val="18"/>
              </w:rPr>
              <w:t xml:space="preserve"> 4</w:t>
            </w:r>
            <w:r w:rsidRPr="00C4260C">
              <w:rPr>
                <w:sz w:val="18"/>
                <w:szCs w:val="18"/>
              </w:rPr>
              <w:t>/</w:t>
            </w:r>
            <w:r w:rsidR="00715ED9">
              <w:rPr>
                <w:sz w:val="18"/>
                <w:szCs w:val="18"/>
              </w:rPr>
              <w:t>20</w:t>
            </w:r>
            <w:r w:rsidRPr="00C4260C">
              <w:rPr>
                <w:sz w:val="18"/>
                <w:szCs w:val="18"/>
              </w:rPr>
              <w:t xml:space="preserve"> – 4/</w:t>
            </w:r>
            <w:r w:rsidR="00715ED9">
              <w:rPr>
                <w:sz w:val="18"/>
                <w:szCs w:val="18"/>
              </w:rPr>
              <w:t>24</w:t>
            </w:r>
          </w:p>
        </w:tc>
        <w:tc>
          <w:tcPr>
            <w:tcW w:w="607" w:type="dxa"/>
          </w:tcPr>
          <w:p w14:paraId="61661E07" w14:textId="29B3ED50" w:rsidR="00501E9E" w:rsidRPr="0073167F" w:rsidRDefault="00501E9E" w:rsidP="00501E9E">
            <w:pPr>
              <w:spacing w:line="240" w:lineRule="auto"/>
              <w:contextualSpacing/>
              <w:rPr>
                <w:sz w:val="18"/>
                <w:szCs w:val="18"/>
              </w:rPr>
            </w:pPr>
            <w:r>
              <w:rPr>
                <w:sz w:val="18"/>
                <w:szCs w:val="18"/>
              </w:rPr>
              <w:t>4/</w:t>
            </w:r>
            <w:r w:rsidR="00715ED9">
              <w:rPr>
                <w:sz w:val="18"/>
                <w:szCs w:val="18"/>
              </w:rPr>
              <w:t>21</w:t>
            </w:r>
          </w:p>
        </w:tc>
        <w:tc>
          <w:tcPr>
            <w:tcW w:w="715" w:type="dxa"/>
          </w:tcPr>
          <w:p w14:paraId="259AEE54" w14:textId="47FEDAC0" w:rsidR="00501E9E" w:rsidRPr="0073167F" w:rsidRDefault="00501E9E" w:rsidP="00501E9E">
            <w:pPr>
              <w:spacing w:line="240" w:lineRule="auto"/>
              <w:contextualSpacing/>
              <w:rPr>
                <w:sz w:val="18"/>
                <w:szCs w:val="18"/>
              </w:rPr>
            </w:pPr>
            <w:r>
              <w:rPr>
                <w:color w:val="000000" w:themeColor="text1"/>
                <w:sz w:val="18"/>
                <w:szCs w:val="18"/>
              </w:rPr>
              <w:t>Tue</w:t>
            </w:r>
          </w:p>
        </w:tc>
        <w:tc>
          <w:tcPr>
            <w:tcW w:w="2700" w:type="dxa"/>
          </w:tcPr>
          <w:p w14:paraId="43B5C2B0" w14:textId="267E2554" w:rsidR="00501E9E" w:rsidRPr="0073167F" w:rsidRDefault="00715ED9" w:rsidP="00501E9E">
            <w:pPr>
              <w:spacing w:line="240" w:lineRule="auto"/>
              <w:contextualSpacing/>
              <w:rPr>
                <w:sz w:val="18"/>
                <w:szCs w:val="18"/>
              </w:rPr>
            </w:pPr>
            <w:r>
              <w:rPr>
                <w:b/>
                <w:bCs/>
                <w:sz w:val="18"/>
                <w:szCs w:val="18"/>
              </w:rPr>
              <w:t>Presentations</w:t>
            </w:r>
          </w:p>
        </w:tc>
        <w:tc>
          <w:tcPr>
            <w:tcW w:w="3420" w:type="dxa"/>
            <w:vMerge w:val="restart"/>
          </w:tcPr>
          <w:p w14:paraId="2EFAC04A" w14:textId="4F9815DB" w:rsidR="00501E9E" w:rsidRPr="008039DB" w:rsidRDefault="003D34F4" w:rsidP="00501E9E">
            <w:pPr>
              <w:spacing w:line="240" w:lineRule="auto"/>
              <w:contextualSpacing/>
              <w:rPr>
                <w:bCs/>
                <w:sz w:val="18"/>
                <w:szCs w:val="18"/>
              </w:rPr>
            </w:pPr>
            <w:r w:rsidRPr="00D97EC2">
              <w:rPr>
                <w:b/>
                <w:sz w:val="18"/>
                <w:szCs w:val="18"/>
              </w:rPr>
              <w:t>No set reading</w:t>
            </w:r>
          </w:p>
        </w:tc>
        <w:tc>
          <w:tcPr>
            <w:tcW w:w="1710" w:type="dxa"/>
            <w:vMerge w:val="restart"/>
          </w:tcPr>
          <w:p w14:paraId="250D35EA" w14:textId="39835BE4" w:rsidR="000679A4" w:rsidRDefault="00501E9E" w:rsidP="000679A4">
            <w:pPr>
              <w:spacing w:line="240" w:lineRule="auto"/>
              <w:contextualSpacing/>
              <w:rPr>
                <w:b/>
                <w:iCs/>
                <w:color w:val="0070C0"/>
                <w:sz w:val="18"/>
                <w:szCs w:val="18"/>
              </w:rPr>
            </w:pPr>
            <w:r w:rsidRPr="0073167F">
              <w:rPr>
                <w:b/>
                <w:iCs/>
                <w:color w:val="0070C0"/>
                <w:sz w:val="18"/>
                <w:szCs w:val="18"/>
              </w:rPr>
              <w:t xml:space="preserve">Presentations </w:t>
            </w:r>
            <w:r w:rsidR="000679A4">
              <w:rPr>
                <w:b/>
                <w:iCs/>
                <w:color w:val="0070C0"/>
                <w:sz w:val="18"/>
                <w:szCs w:val="18"/>
              </w:rPr>
              <w:t>will be given in class on Tues 4/21 and Thu 4/23.</w:t>
            </w:r>
          </w:p>
          <w:p w14:paraId="7D7D74C8" w14:textId="77777777" w:rsidR="000679A4" w:rsidRDefault="000679A4" w:rsidP="000679A4">
            <w:pPr>
              <w:spacing w:line="240" w:lineRule="auto"/>
              <w:contextualSpacing/>
              <w:rPr>
                <w:b/>
                <w:iCs/>
                <w:color w:val="0070C0"/>
                <w:sz w:val="18"/>
                <w:szCs w:val="18"/>
              </w:rPr>
            </w:pPr>
          </w:p>
          <w:p w14:paraId="0AC9CC2D" w14:textId="23644625" w:rsidR="000679A4" w:rsidRPr="0073167F" w:rsidRDefault="000679A4" w:rsidP="000679A4">
            <w:pPr>
              <w:spacing w:line="240" w:lineRule="auto"/>
              <w:contextualSpacing/>
              <w:rPr>
                <w:b/>
                <w:iCs/>
                <w:color w:val="0070C0"/>
                <w:sz w:val="18"/>
                <w:szCs w:val="18"/>
              </w:rPr>
            </w:pPr>
            <w:r>
              <w:rPr>
                <w:b/>
                <w:iCs/>
                <w:color w:val="0070C0"/>
                <w:sz w:val="18"/>
                <w:szCs w:val="18"/>
              </w:rPr>
              <w:t xml:space="preserve">Attendance </w:t>
            </w:r>
            <w:r w:rsidR="003D0D89">
              <w:rPr>
                <w:b/>
                <w:iCs/>
                <w:color w:val="0070C0"/>
                <w:sz w:val="18"/>
                <w:szCs w:val="18"/>
              </w:rPr>
              <w:t xml:space="preserve">is </w:t>
            </w:r>
            <w:r>
              <w:rPr>
                <w:b/>
                <w:iCs/>
                <w:color w:val="0070C0"/>
                <w:sz w:val="18"/>
                <w:szCs w:val="18"/>
              </w:rPr>
              <w:t xml:space="preserve">required for </w:t>
            </w:r>
            <w:r w:rsidRPr="003D0D89">
              <w:rPr>
                <w:b/>
                <w:iCs/>
                <w:color w:val="0070C0"/>
                <w:sz w:val="18"/>
                <w:szCs w:val="18"/>
                <w:u w:val="single"/>
              </w:rPr>
              <w:t>both sessions</w:t>
            </w:r>
            <w:r w:rsidRPr="003D0D89">
              <w:rPr>
                <w:b/>
                <w:iCs/>
                <w:color w:val="0070C0"/>
                <w:sz w:val="18"/>
                <w:szCs w:val="18"/>
              </w:rPr>
              <w:t xml:space="preserve"> to</w:t>
            </w:r>
            <w:r>
              <w:rPr>
                <w:b/>
                <w:iCs/>
                <w:color w:val="0070C0"/>
                <w:sz w:val="18"/>
                <w:szCs w:val="18"/>
              </w:rPr>
              <w:t xml:space="preserve"> earn attendance credit.</w:t>
            </w:r>
          </w:p>
          <w:p w14:paraId="3F583AA6" w14:textId="61071BD7" w:rsidR="00501E9E" w:rsidRPr="0073167F" w:rsidRDefault="00501E9E" w:rsidP="00501E9E">
            <w:pPr>
              <w:spacing w:line="240" w:lineRule="auto"/>
              <w:contextualSpacing/>
              <w:rPr>
                <w:b/>
                <w:iCs/>
                <w:color w:val="0070C0"/>
                <w:sz w:val="18"/>
                <w:szCs w:val="18"/>
              </w:rPr>
            </w:pPr>
          </w:p>
        </w:tc>
      </w:tr>
      <w:tr w:rsidR="00501E9E" w:rsidRPr="0073167F" w14:paraId="7F2EA4CF" w14:textId="36CECBD8" w:rsidTr="003D34F4">
        <w:trPr>
          <w:trHeight w:val="790"/>
        </w:trPr>
        <w:tc>
          <w:tcPr>
            <w:tcW w:w="833" w:type="dxa"/>
            <w:vMerge/>
          </w:tcPr>
          <w:p w14:paraId="069C7E4E" w14:textId="77777777" w:rsidR="00501E9E" w:rsidRDefault="00501E9E" w:rsidP="00501E9E">
            <w:pPr>
              <w:spacing w:line="240" w:lineRule="auto"/>
              <w:contextualSpacing/>
              <w:rPr>
                <w:sz w:val="18"/>
                <w:szCs w:val="18"/>
              </w:rPr>
            </w:pPr>
          </w:p>
        </w:tc>
        <w:tc>
          <w:tcPr>
            <w:tcW w:w="607" w:type="dxa"/>
          </w:tcPr>
          <w:p w14:paraId="30A2A3C9" w14:textId="2AD3E1F8" w:rsidR="00501E9E" w:rsidRPr="0073167F" w:rsidRDefault="00501E9E" w:rsidP="00501E9E">
            <w:pPr>
              <w:spacing w:line="240" w:lineRule="auto"/>
              <w:contextualSpacing/>
              <w:rPr>
                <w:sz w:val="18"/>
                <w:szCs w:val="18"/>
              </w:rPr>
            </w:pPr>
            <w:r>
              <w:rPr>
                <w:sz w:val="18"/>
                <w:szCs w:val="18"/>
              </w:rPr>
              <w:t>4/</w:t>
            </w:r>
            <w:r w:rsidR="00715ED9">
              <w:rPr>
                <w:sz w:val="18"/>
                <w:szCs w:val="18"/>
              </w:rPr>
              <w:t>23</w:t>
            </w:r>
          </w:p>
        </w:tc>
        <w:tc>
          <w:tcPr>
            <w:tcW w:w="715" w:type="dxa"/>
            <w:shd w:val="clear" w:color="auto" w:fill="DBDBDB" w:themeFill="accent3" w:themeFillTint="66"/>
          </w:tcPr>
          <w:p w14:paraId="6A722D9C" w14:textId="7A60459A" w:rsidR="00501E9E" w:rsidRPr="0073167F" w:rsidRDefault="00501E9E" w:rsidP="00501E9E">
            <w:pPr>
              <w:spacing w:line="240" w:lineRule="auto"/>
              <w:contextualSpacing/>
              <w:rPr>
                <w:sz w:val="18"/>
                <w:szCs w:val="18"/>
              </w:rPr>
            </w:pPr>
            <w:r>
              <w:rPr>
                <w:color w:val="000000" w:themeColor="text1"/>
                <w:sz w:val="18"/>
                <w:szCs w:val="18"/>
              </w:rPr>
              <w:t>Thu</w:t>
            </w:r>
          </w:p>
        </w:tc>
        <w:tc>
          <w:tcPr>
            <w:tcW w:w="2700" w:type="dxa"/>
            <w:shd w:val="clear" w:color="auto" w:fill="DBDBDB" w:themeFill="accent3" w:themeFillTint="66"/>
          </w:tcPr>
          <w:p w14:paraId="394CA079" w14:textId="18CEBC7D" w:rsidR="00501E9E" w:rsidRPr="0073167F" w:rsidRDefault="00715ED9" w:rsidP="00501E9E">
            <w:pPr>
              <w:spacing w:line="240" w:lineRule="auto"/>
              <w:contextualSpacing/>
              <w:rPr>
                <w:sz w:val="18"/>
                <w:szCs w:val="18"/>
              </w:rPr>
            </w:pPr>
            <w:r>
              <w:rPr>
                <w:b/>
                <w:bCs/>
                <w:sz w:val="18"/>
                <w:szCs w:val="18"/>
              </w:rPr>
              <w:t>Presentations</w:t>
            </w:r>
            <w:r w:rsidR="00501E9E" w:rsidRPr="0073167F">
              <w:rPr>
                <w:sz w:val="18"/>
                <w:szCs w:val="18"/>
              </w:rPr>
              <w:t xml:space="preserve"> </w:t>
            </w:r>
            <w:r w:rsidR="00501E9E">
              <w:rPr>
                <w:sz w:val="18"/>
                <w:szCs w:val="18"/>
              </w:rPr>
              <w:t xml:space="preserve"> </w:t>
            </w:r>
          </w:p>
        </w:tc>
        <w:tc>
          <w:tcPr>
            <w:tcW w:w="3420" w:type="dxa"/>
            <w:vMerge/>
          </w:tcPr>
          <w:p w14:paraId="4BB523E3" w14:textId="77777777" w:rsidR="00501E9E" w:rsidRPr="0073167F" w:rsidRDefault="00501E9E" w:rsidP="00501E9E">
            <w:pPr>
              <w:spacing w:line="240" w:lineRule="auto"/>
              <w:contextualSpacing/>
              <w:rPr>
                <w:b/>
                <w:sz w:val="18"/>
                <w:szCs w:val="18"/>
              </w:rPr>
            </w:pPr>
          </w:p>
        </w:tc>
        <w:tc>
          <w:tcPr>
            <w:tcW w:w="1710" w:type="dxa"/>
            <w:vMerge/>
          </w:tcPr>
          <w:p w14:paraId="366EF9A2" w14:textId="77777777" w:rsidR="00501E9E" w:rsidRPr="0073167F" w:rsidRDefault="00501E9E" w:rsidP="00501E9E">
            <w:pPr>
              <w:spacing w:line="240" w:lineRule="auto"/>
              <w:contextualSpacing/>
              <w:rPr>
                <w:b/>
                <w:sz w:val="18"/>
                <w:szCs w:val="18"/>
              </w:rPr>
            </w:pPr>
          </w:p>
        </w:tc>
      </w:tr>
      <w:tr w:rsidR="003D34F4" w:rsidRPr="0073167F" w14:paraId="26EA93D7" w14:textId="77777777" w:rsidTr="003D34F4">
        <w:trPr>
          <w:trHeight w:val="224"/>
        </w:trPr>
        <w:tc>
          <w:tcPr>
            <w:tcW w:w="9985" w:type="dxa"/>
            <w:gridSpan w:val="6"/>
          </w:tcPr>
          <w:p w14:paraId="72EDC6A5" w14:textId="01606A3D" w:rsidR="003D34F4" w:rsidRPr="0073167F" w:rsidRDefault="003D34F4" w:rsidP="00501E9E">
            <w:pPr>
              <w:spacing w:line="240" w:lineRule="auto"/>
              <w:contextualSpacing/>
              <w:rPr>
                <w:b/>
                <w:sz w:val="18"/>
                <w:szCs w:val="18"/>
              </w:rPr>
            </w:pPr>
            <w:r>
              <w:rPr>
                <w:b/>
                <w:sz w:val="18"/>
                <w:szCs w:val="18"/>
              </w:rPr>
              <w:t>Finals Week</w:t>
            </w:r>
          </w:p>
        </w:tc>
      </w:tr>
      <w:tr w:rsidR="003D34F4" w:rsidRPr="0073167F" w14:paraId="414E8083" w14:textId="77777777" w:rsidTr="00986B69">
        <w:trPr>
          <w:trHeight w:val="1628"/>
        </w:trPr>
        <w:tc>
          <w:tcPr>
            <w:tcW w:w="833" w:type="dxa"/>
          </w:tcPr>
          <w:p w14:paraId="2ECC3D50" w14:textId="09912DBB" w:rsidR="003D34F4" w:rsidRPr="003D34F4" w:rsidRDefault="003D34F4" w:rsidP="00501E9E">
            <w:pPr>
              <w:spacing w:line="240" w:lineRule="auto"/>
              <w:contextualSpacing/>
              <w:rPr>
                <w:b/>
                <w:bCs/>
                <w:sz w:val="18"/>
                <w:szCs w:val="18"/>
              </w:rPr>
            </w:pPr>
            <w:r w:rsidRPr="003D34F4">
              <w:rPr>
                <w:b/>
                <w:bCs/>
                <w:sz w:val="18"/>
                <w:szCs w:val="18"/>
              </w:rPr>
              <w:t>15: 4/27 – 5/1</w:t>
            </w:r>
          </w:p>
        </w:tc>
        <w:tc>
          <w:tcPr>
            <w:tcW w:w="607" w:type="dxa"/>
          </w:tcPr>
          <w:p w14:paraId="6C58E154" w14:textId="77777777" w:rsidR="003D34F4" w:rsidRPr="003D34F4" w:rsidRDefault="003D34F4" w:rsidP="00501E9E">
            <w:pPr>
              <w:spacing w:line="240" w:lineRule="auto"/>
              <w:contextualSpacing/>
              <w:rPr>
                <w:b/>
                <w:bCs/>
                <w:sz w:val="18"/>
                <w:szCs w:val="18"/>
              </w:rPr>
            </w:pPr>
          </w:p>
        </w:tc>
        <w:tc>
          <w:tcPr>
            <w:tcW w:w="715" w:type="dxa"/>
            <w:shd w:val="clear" w:color="auto" w:fill="DBDBDB" w:themeFill="accent3" w:themeFillTint="66"/>
          </w:tcPr>
          <w:p w14:paraId="019DE1AE" w14:textId="77777777" w:rsidR="003D34F4" w:rsidRPr="003D34F4" w:rsidRDefault="003D34F4" w:rsidP="00501E9E">
            <w:pPr>
              <w:spacing w:line="240" w:lineRule="auto"/>
              <w:contextualSpacing/>
              <w:rPr>
                <w:b/>
                <w:bCs/>
                <w:color w:val="000000" w:themeColor="text1"/>
                <w:sz w:val="18"/>
                <w:szCs w:val="18"/>
              </w:rPr>
            </w:pPr>
            <w:r w:rsidRPr="003D34F4">
              <w:rPr>
                <w:b/>
                <w:bCs/>
                <w:color w:val="000000" w:themeColor="text1"/>
                <w:sz w:val="18"/>
                <w:szCs w:val="18"/>
              </w:rPr>
              <w:t>Wed</w:t>
            </w:r>
          </w:p>
          <w:p w14:paraId="28C9475B" w14:textId="0BC3557E" w:rsidR="003D34F4" w:rsidRPr="003D34F4" w:rsidRDefault="003D34F4" w:rsidP="00501E9E">
            <w:pPr>
              <w:spacing w:line="240" w:lineRule="auto"/>
              <w:contextualSpacing/>
              <w:rPr>
                <w:b/>
                <w:bCs/>
                <w:color w:val="000000" w:themeColor="text1"/>
                <w:sz w:val="18"/>
                <w:szCs w:val="18"/>
              </w:rPr>
            </w:pPr>
            <w:r w:rsidRPr="003D34F4">
              <w:rPr>
                <w:b/>
                <w:bCs/>
                <w:color w:val="000000" w:themeColor="text1"/>
                <w:sz w:val="18"/>
                <w:szCs w:val="18"/>
              </w:rPr>
              <w:t>4/29</w:t>
            </w:r>
          </w:p>
        </w:tc>
        <w:tc>
          <w:tcPr>
            <w:tcW w:w="2700" w:type="dxa"/>
            <w:shd w:val="clear" w:color="auto" w:fill="DBDBDB" w:themeFill="accent3" w:themeFillTint="66"/>
          </w:tcPr>
          <w:p w14:paraId="3A264E99" w14:textId="77777777" w:rsidR="003D34F4" w:rsidRPr="003D34F4" w:rsidRDefault="003D34F4" w:rsidP="003D34F4">
            <w:pPr>
              <w:spacing w:line="240" w:lineRule="auto"/>
              <w:contextualSpacing/>
              <w:rPr>
                <w:b/>
                <w:bCs/>
                <w:sz w:val="18"/>
                <w:szCs w:val="18"/>
              </w:rPr>
            </w:pPr>
            <w:r w:rsidRPr="003D34F4">
              <w:rPr>
                <w:b/>
                <w:bCs/>
                <w:sz w:val="18"/>
                <w:szCs w:val="18"/>
              </w:rPr>
              <w:t>Optional: Feedback and Farewell Session</w:t>
            </w:r>
          </w:p>
          <w:p w14:paraId="6AA206DE" w14:textId="77777777" w:rsidR="003D34F4" w:rsidRPr="003D34F4" w:rsidRDefault="003D34F4" w:rsidP="003D34F4">
            <w:pPr>
              <w:spacing w:line="240" w:lineRule="auto"/>
              <w:contextualSpacing/>
              <w:rPr>
                <w:b/>
                <w:bCs/>
                <w:sz w:val="18"/>
                <w:szCs w:val="18"/>
              </w:rPr>
            </w:pPr>
          </w:p>
          <w:p w14:paraId="331E6C4F" w14:textId="77777777" w:rsidR="003D34F4" w:rsidRDefault="003D34F4" w:rsidP="003D34F4">
            <w:pPr>
              <w:spacing w:line="240" w:lineRule="auto"/>
              <w:contextualSpacing/>
              <w:rPr>
                <w:b/>
                <w:bCs/>
                <w:sz w:val="18"/>
                <w:szCs w:val="18"/>
              </w:rPr>
            </w:pPr>
            <w:r w:rsidRPr="003D34F4">
              <w:rPr>
                <w:b/>
                <w:bCs/>
                <w:sz w:val="18"/>
                <w:szCs w:val="18"/>
              </w:rPr>
              <w:t>10:00 a.m. – 12:00 p.m.</w:t>
            </w:r>
          </w:p>
          <w:p w14:paraId="475FD842" w14:textId="77777777" w:rsidR="003D34F4" w:rsidRDefault="003D34F4" w:rsidP="003D34F4">
            <w:pPr>
              <w:spacing w:line="240" w:lineRule="auto"/>
              <w:contextualSpacing/>
              <w:rPr>
                <w:b/>
                <w:bCs/>
                <w:sz w:val="18"/>
                <w:szCs w:val="18"/>
              </w:rPr>
            </w:pPr>
          </w:p>
          <w:p w14:paraId="64EE50D5" w14:textId="42F82748" w:rsidR="003D34F4" w:rsidRPr="003D34F4" w:rsidRDefault="003D34F4" w:rsidP="003D34F4">
            <w:pPr>
              <w:spacing w:line="240" w:lineRule="auto"/>
              <w:contextualSpacing/>
              <w:rPr>
                <w:b/>
                <w:bCs/>
                <w:sz w:val="18"/>
                <w:szCs w:val="18"/>
              </w:rPr>
            </w:pPr>
            <w:r w:rsidRPr="003D34F4">
              <w:rPr>
                <w:b/>
                <w:bCs/>
                <w:sz w:val="18"/>
                <w:szCs w:val="18"/>
              </w:rPr>
              <w:t>(During our Final Exam Slot)</w:t>
            </w:r>
          </w:p>
          <w:p w14:paraId="4CC34101" w14:textId="25FB9BCE" w:rsidR="003D34F4" w:rsidRPr="003D34F4" w:rsidRDefault="003D34F4" w:rsidP="00501E9E">
            <w:pPr>
              <w:spacing w:line="240" w:lineRule="auto"/>
              <w:contextualSpacing/>
              <w:rPr>
                <w:b/>
                <w:bCs/>
                <w:sz w:val="18"/>
                <w:szCs w:val="18"/>
              </w:rPr>
            </w:pPr>
          </w:p>
        </w:tc>
        <w:tc>
          <w:tcPr>
            <w:tcW w:w="3420" w:type="dxa"/>
          </w:tcPr>
          <w:p w14:paraId="79A1A01F" w14:textId="11DB9F01" w:rsidR="003D34F4" w:rsidRPr="0073167F" w:rsidRDefault="003D34F4" w:rsidP="00501E9E">
            <w:pPr>
              <w:spacing w:line="240" w:lineRule="auto"/>
              <w:contextualSpacing/>
              <w:rPr>
                <w:b/>
                <w:sz w:val="18"/>
                <w:szCs w:val="18"/>
              </w:rPr>
            </w:pPr>
            <w:r>
              <w:rPr>
                <w:b/>
                <w:sz w:val="18"/>
                <w:szCs w:val="18"/>
              </w:rPr>
              <w:t>NO FINAL EXAM</w:t>
            </w:r>
          </w:p>
        </w:tc>
        <w:tc>
          <w:tcPr>
            <w:tcW w:w="1710" w:type="dxa"/>
          </w:tcPr>
          <w:p w14:paraId="4888C085" w14:textId="468ED266" w:rsidR="003D34F4" w:rsidRPr="0073167F" w:rsidRDefault="003D34F4" w:rsidP="00501E9E">
            <w:pPr>
              <w:spacing w:line="240" w:lineRule="auto"/>
              <w:contextualSpacing/>
              <w:rPr>
                <w:b/>
                <w:sz w:val="18"/>
                <w:szCs w:val="18"/>
              </w:rPr>
            </w:pPr>
            <w:r>
              <w:rPr>
                <w:b/>
                <w:sz w:val="18"/>
                <w:szCs w:val="18"/>
              </w:rPr>
              <w:t>NO FINAL EXAM</w:t>
            </w:r>
          </w:p>
        </w:tc>
      </w:tr>
    </w:tbl>
    <w:p w14:paraId="6E957ABC" w14:textId="562A63DE" w:rsidR="00D367B0" w:rsidRPr="008E12DF" w:rsidRDefault="00D367B0" w:rsidP="00001162">
      <w:pPr>
        <w:spacing w:line="240" w:lineRule="auto"/>
        <w:contextualSpacing/>
        <w:rPr>
          <w:rFonts w:asciiTheme="majorHAnsi" w:eastAsiaTheme="majorEastAsia" w:hAnsiTheme="majorHAnsi" w:cstheme="majorBidi"/>
          <w:color w:val="000000" w:themeColor="text1"/>
          <w:sz w:val="32"/>
          <w:szCs w:val="32"/>
        </w:rPr>
      </w:pPr>
    </w:p>
    <w:sectPr w:rsidR="00D367B0" w:rsidRPr="008E12DF" w:rsidSect="00F71574">
      <w:headerReference w:type="default" r:id="rId45"/>
      <w:footerReference w:type="even" r:id="rId46"/>
      <w:footerReference w:type="default" r:id="rId47"/>
      <w:pgSz w:w="12240" w:h="15840"/>
      <w:pgMar w:top="927"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94BC" w14:textId="77777777" w:rsidR="00082AF0" w:rsidRDefault="00082AF0">
      <w:pPr>
        <w:spacing w:after="0" w:line="240" w:lineRule="auto"/>
      </w:pPr>
      <w:r>
        <w:separator/>
      </w:r>
    </w:p>
  </w:endnote>
  <w:endnote w:type="continuationSeparator" w:id="0">
    <w:p w14:paraId="46CC6C1F" w14:textId="77777777" w:rsidR="00082AF0" w:rsidRDefault="0008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D701" w14:textId="77777777" w:rsidR="005F64D9" w:rsidRDefault="005F64D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3FE0386" w14:textId="77777777" w:rsidR="005F64D9" w:rsidRDefault="005F64D9">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9742" w14:textId="77777777" w:rsidR="005F64D9" w:rsidRDefault="005F64D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90D638A" w14:textId="77777777" w:rsidR="005F64D9" w:rsidRDefault="005F64D9">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12980" w14:textId="77777777" w:rsidR="00082AF0" w:rsidRDefault="00082AF0">
      <w:pPr>
        <w:spacing w:after="0" w:line="240" w:lineRule="auto"/>
      </w:pPr>
      <w:r>
        <w:separator/>
      </w:r>
    </w:p>
  </w:footnote>
  <w:footnote w:type="continuationSeparator" w:id="0">
    <w:p w14:paraId="4D4D36A9" w14:textId="77777777" w:rsidR="00082AF0" w:rsidRDefault="00082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2DEF" w14:textId="77777777" w:rsidR="005F64D9" w:rsidRDefault="005F64D9">
    <w:pPr>
      <w:pBdr>
        <w:top w:val="nil"/>
        <w:left w:val="nil"/>
        <w:bottom w:val="nil"/>
        <w:right w:val="nil"/>
        <w:between w:val="nil"/>
      </w:pBdr>
      <w:tabs>
        <w:tab w:val="center" w:pos="4680"/>
        <w:tab w:val="right" w:pos="9360"/>
      </w:tabs>
      <w:spacing w:after="0" w:line="240" w:lineRule="auto"/>
      <w:rPr>
        <w:color w:val="000000"/>
      </w:rPr>
    </w:pPr>
  </w:p>
  <w:p w14:paraId="7F9AFFD7" w14:textId="77777777" w:rsidR="005F64D9" w:rsidRDefault="005F64D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559"/>
    <w:multiLevelType w:val="hybridMultilevel"/>
    <w:tmpl w:val="657848B0"/>
    <w:lvl w:ilvl="0" w:tplc="F2C2B3B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0414F"/>
    <w:multiLevelType w:val="hybridMultilevel"/>
    <w:tmpl w:val="C106A1B0"/>
    <w:lvl w:ilvl="0" w:tplc="BA7222E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E3212A8">
      <w:start w:val="1"/>
      <w:numFmt w:val="bullet"/>
      <w:lvlText w:val=""/>
      <w:lvlJc w:val="left"/>
      <w:pPr>
        <w:ind w:left="2880" w:hanging="360"/>
      </w:pPr>
      <w:rPr>
        <w:rFonts w:ascii="Symbol" w:hAnsi="Symbol" w:hint="default"/>
        <w:color w:val="000000" w:themeColor="text1"/>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C458D"/>
    <w:multiLevelType w:val="hybridMultilevel"/>
    <w:tmpl w:val="E1D67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66179B"/>
    <w:multiLevelType w:val="hybridMultilevel"/>
    <w:tmpl w:val="78F02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57846"/>
    <w:multiLevelType w:val="multilevel"/>
    <w:tmpl w:val="B784F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C67CF8"/>
    <w:multiLevelType w:val="hybridMultilevel"/>
    <w:tmpl w:val="8E08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A651F"/>
    <w:multiLevelType w:val="multilevel"/>
    <w:tmpl w:val="2E32B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84551D"/>
    <w:multiLevelType w:val="multilevel"/>
    <w:tmpl w:val="18EA0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3963E7"/>
    <w:multiLevelType w:val="multilevel"/>
    <w:tmpl w:val="C7DCE5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C1154CC"/>
    <w:multiLevelType w:val="hybridMultilevel"/>
    <w:tmpl w:val="A93C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01915"/>
    <w:multiLevelType w:val="hybridMultilevel"/>
    <w:tmpl w:val="F672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1444D"/>
    <w:multiLevelType w:val="hybridMultilevel"/>
    <w:tmpl w:val="1568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C4474"/>
    <w:multiLevelType w:val="hybridMultilevel"/>
    <w:tmpl w:val="BA7E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54D02"/>
    <w:multiLevelType w:val="hybridMultilevel"/>
    <w:tmpl w:val="0CFA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60B32"/>
    <w:multiLevelType w:val="multilevel"/>
    <w:tmpl w:val="696A8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6F1273"/>
    <w:multiLevelType w:val="hybridMultilevel"/>
    <w:tmpl w:val="E54E6906"/>
    <w:lvl w:ilvl="0" w:tplc="A69A02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94C12"/>
    <w:multiLevelType w:val="multilevel"/>
    <w:tmpl w:val="15D29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4E2B04"/>
    <w:multiLevelType w:val="hybridMultilevel"/>
    <w:tmpl w:val="EF8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D0A63"/>
    <w:multiLevelType w:val="hybridMultilevel"/>
    <w:tmpl w:val="6EE478CE"/>
    <w:lvl w:ilvl="0" w:tplc="5EFA2C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D2D4E"/>
    <w:multiLevelType w:val="multilevel"/>
    <w:tmpl w:val="8D880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7A605B"/>
    <w:multiLevelType w:val="multilevel"/>
    <w:tmpl w:val="C0587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6812D9E"/>
    <w:multiLevelType w:val="hybridMultilevel"/>
    <w:tmpl w:val="DC207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E659E"/>
    <w:multiLevelType w:val="hybridMultilevel"/>
    <w:tmpl w:val="3B1E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C3801"/>
    <w:multiLevelType w:val="hybridMultilevel"/>
    <w:tmpl w:val="65226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24579"/>
    <w:multiLevelType w:val="multilevel"/>
    <w:tmpl w:val="03DE9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CF0453A"/>
    <w:multiLevelType w:val="hybridMultilevel"/>
    <w:tmpl w:val="048A81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CB7622"/>
    <w:multiLevelType w:val="hybridMultilevel"/>
    <w:tmpl w:val="3710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148707">
    <w:abstractNumId w:val="4"/>
  </w:num>
  <w:num w:numId="2" w16cid:durableId="935209336">
    <w:abstractNumId w:val="14"/>
  </w:num>
  <w:num w:numId="3" w16cid:durableId="445388381">
    <w:abstractNumId w:val="7"/>
  </w:num>
  <w:num w:numId="4" w16cid:durableId="672949218">
    <w:abstractNumId w:val="19"/>
  </w:num>
  <w:num w:numId="5" w16cid:durableId="2108697363">
    <w:abstractNumId w:val="20"/>
  </w:num>
  <w:num w:numId="6" w16cid:durableId="1828014230">
    <w:abstractNumId w:val="6"/>
  </w:num>
  <w:num w:numId="7" w16cid:durableId="533157960">
    <w:abstractNumId w:val="24"/>
  </w:num>
  <w:num w:numId="8" w16cid:durableId="1095706165">
    <w:abstractNumId w:val="16"/>
  </w:num>
  <w:num w:numId="9" w16cid:durableId="1072003535">
    <w:abstractNumId w:val="8"/>
  </w:num>
  <w:num w:numId="10" w16cid:durableId="612834145">
    <w:abstractNumId w:val="11"/>
  </w:num>
  <w:num w:numId="11" w16cid:durableId="942609143">
    <w:abstractNumId w:val="21"/>
  </w:num>
  <w:num w:numId="12" w16cid:durableId="1606617366">
    <w:abstractNumId w:val="12"/>
  </w:num>
  <w:num w:numId="13" w16cid:durableId="1084886175">
    <w:abstractNumId w:val="26"/>
  </w:num>
  <w:num w:numId="14" w16cid:durableId="281498781">
    <w:abstractNumId w:val="22"/>
  </w:num>
  <w:num w:numId="15" w16cid:durableId="1635406927">
    <w:abstractNumId w:val="1"/>
  </w:num>
  <w:num w:numId="16" w16cid:durableId="709577512">
    <w:abstractNumId w:val="17"/>
  </w:num>
  <w:num w:numId="17" w16cid:durableId="1022627142">
    <w:abstractNumId w:val="23"/>
  </w:num>
  <w:num w:numId="18" w16cid:durableId="1721126686">
    <w:abstractNumId w:val="9"/>
  </w:num>
  <w:num w:numId="19" w16cid:durableId="692851090">
    <w:abstractNumId w:val="0"/>
  </w:num>
  <w:num w:numId="20" w16cid:durableId="1017001238">
    <w:abstractNumId w:val="15"/>
  </w:num>
  <w:num w:numId="21" w16cid:durableId="252125796">
    <w:abstractNumId w:val="5"/>
  </w:num>
  <w:num w:numId="22" w16cid:durableId="1217275249">
    <w:abstractNumId w:val="2"/>
  </w:num>
  <w:num w:numId="23" w16cid:durableId="2054184587">
    <w:abstractNumId w:val="13"/>
  </w:num>
  <w:num w:numId="24" w16cid:durableId="1641840549">
    <w:abstractNumId w:val="10"/>
  </w:num>
  <w:num w:numId="25" w16cid:durableId="1572541327">
    <w:abstractNumId w:val="3"/>
  </w:num>
  <w:num w:numId="26" w16cid:durableId="787503556">
    <w:abstractNumId w:val="25"/>
  </w:num>
  <w:num w:numId="27" w16cid:durableId="10938635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5D0"/>
    <w:rsid w:val="00000B0C"/>
    <w:rsid w:val="00001162"/>
    <w:rsid w:val="000078EB"/>
    <w:rsid w:val="00023416"/>
    <w:rsid w:val="00025FEC"/>
    <w:rsid w:val="00036B6B"/>
    <w:rsid w:val="00037374"/>
    <w:rsid w:val="0004126D"/>
    <w:rsid w:val="0004364B"/>
    <w:rsid w:val="00057147"/>
    <w:rsid w:val="00062686"/>
    <w:rsid w:val="00062DAC"/>
    <w:rsid w:val="000634E7"/>
    <w:rsid w:val="00065E89"/>
    <w:rsid w:val="000679A4"/>
    <w:rsid w:val="0007131E"/>
    <w:rsid w:val="000761BB"/>
    <w:rsid w:val="00082AF0"/>
    <w:rsid w:val="0009027D"/>
    <w:rsid w:val="00097A98"/>
    <w:rsid w:val="000A0DF8"/>
    <w:rsid w:val="000A37CA"/>
    <w:rsid w:val="000A499F"/>
    <w:rsid w:val="000B25C9"/>
    <w:rsid w:val="000B70B3"/>
    <w:rsid w:val="000C274E"/>
    <w:rsid w:val="000D7A1A"/>
    <w:rsid w:val="000E39B6"/>
    <w:rsid w:val="000E6AD1"/>
    <w:rsid w:val="0012053A"/>
    <w:rsid w:val="0012132E"/>
    <w:rsid w:val="0013441F"/>
    <w:rsid w:val="00142AEA"/>
    <w:rsid w:val="001626CF"/>
    <w:rsid w:val="00172384"/>
    <w:rsid w:val="00182AA1"/>
    <w:rsid w:val="001945EE"/>
    <w:rsid w:val="001953E7"/>
    <w:rsid w:val="001A03E9"/>
    <w:rsid w:val="001A127C"/>
    <w:rsid w:val="001A5C31"/>
    <w:rsid w:val="001C3BC7"/>
    <w:rsid w:val="001D0E8A"/>
    <w:rsid w:val="001D352A"/>
    <w:rsid w:val="001D35DA"/>
    <w:rsid w:val="001D3D9D"/>
    <w:rsid w:val="001D4D63"/>
    <w:rsid w:val="001D5565"/>
    <w:rsid w:val="001E589F"/>
    <w:rsid w:val="001E7A1A"/>
    <w:rsid w:val="001F4932"/>
    <w:rsid w:val="001F5A6D"/>
    <w:rsid w:val="0020073B"/>
    <w:rsid w:val="00212BE5"/>
    <w:rsid w:val="0022090F"/>
    <w:rsid w:val="002233C5"/>
    <w:rsid w:val="00224182"/>
    <w:rsid w:val="002270CF"/>
    <w:rsid w:val="00233231"/>
    <w:rsid w:val="00233435"/>
    <w:rsid w:val="00234D74"/>
    <w:rsid w:val="002452DD"/>
    <w:rsid w:val="002627AF"/>
    <w:rsid w:val="00263741"/>
    <w:rsid w:val="002674FB"/>
    <w:rsid w:val="00267AFE"/>
    <w:rsid w:val="00270C12"/>
    <w:rsid w:val="0028285A"/>
    <w:rsid w:val="00285FB3"/>
    <w:rsid w:val="00294B4F"/>
    <w:rsid w:val="002A44DD"/>
    <w:rsid w:val="002B4EB6"/>
    <w:rsid w:val="002D2843"/>
    <w:rsid w:val="0031096D"/>
    <w:rsid w:val="00325B30"/>
    <w:rsid w:val="003330C9"/>
    <w:rsid w:val="003461B9"/>
    <w:rsid w:val="003549AF"/>
    <w:rsid w:val="0036138A"/>
    <w:rsid w:val="003657A1"/>
    <w:rsid w:val="00366DCD"/>
    <w:rsid w:val="00374275"/>
    <w:rsid w:val="00375C8D"/>
    <w:rsid w:val="00387E13"/>
    <w:rsid w:val="00391B23"/>
    <w:rsid w:val="00393CF7"/>
    <w:rsid w:val="003B04AD"/>
    <w:rsid w:val="003C3D3B"/>
    <w:rsid w:val="003D0D89"/>
    <w:rsid w:val="003D34F4"/>
    <w:rsid w:val="003D3D67"/>
    <w:rsid w:val="003D48AD"/>
    <w:rsid w:val="003D4934"/>
    <w:rsid w:val="003E0D3B"/>
    <w:rsid w:val="003F7E1A"/>
    <w:rsid w:val="00403302"/>
    <w:rsid w:val="00442499"/>
    <w:rsid w:val="00452ADA"/>
    <w:rsid w:val="00455A63"/>
    <w:rsid w:val="00457A3E"/>
    <w:rsid w:val="00464A45"/>
    <w:rsid w:val="004677D6"/>
    <w:rsid w:val="0047453B"/>
    <w:rsid w:val="004A6F0E"/>
    <w:rsid w:val="004A725E"/>
    <w:rsid w:val="004D5A57"/>
    <w:rsid w:val="004D5B8F"/>
    <w:rsid w:val="00501E9E"/>
    <w:rsid w:val="00502CC5"/>
    <w:rsid w:val="00503C57"/>
    <w:rsid w:val="0050758D"/>
    <w:rsid w:val="00517CBB"/>
    <w:rsid w:val="005229CB"/>
    <w:rsid w:val="005336A2"/>
    <w:rsid w:val="00534516"/>
    <w:rsid w:val="00573AB6"/>
    <w:rsid w:val="00590F90"/>
    <w:rsid w:val="00597FD3"/>
    <w:rsid w:val="005A4A78"/>
    <w:rsid w:val="005B6CD3"/>
    <w:rsid w:val="005B6FB8"/>
    <w:rsid w:val="005C644B"/>
    <w:rsid w:val="005D05D0"/>
    <w:rsid w:val="005D3D29"/>
    <w:rsid w:val="005D47F8"/>
    <w:rsid w:val="005E2AB8"/>
    <w:rsid w:val="005E3A0C"/>
    <w:rsid w:val="005F036E"/>
    <w:rsid w:val="005F0DD4"/>
    <w:rsid w:val="005F64D9"/>
    <w:rsid w:val="00600AE0"/>
    <w:rsid w:val="0060157F"/>
    <w:rsid w:val="00602681"/>
    <w:rsid w:val="00612785"/>
    <w:rsid w:val="00634A18"/>
    <w:rsid w:val="00646217"/>
    <w:rsid w:val="0065289E"/>
    <w:rsid w:val="006802C3"/>
    <w:rsid w:val="00691457"/>
    <w:rsid w:val="0069753A"/>
    <w:rsid w:val="006A6980"/>
    <w:rsid w:val="006A69D2"/>
    <w:rsid w:val="006A7FB8"/>
    <w:rsid w:val="006B1347"/>
    <w:rsid w:val="006B4728"/>
    <w:rsid w:val="006B77F0"/>
    <w:rsid w:val="006C40B7"/>
    <w:rsid w:val="006D67D6"/>
    <w:rsid w:val="006E3F9B"/>
    <w:rsid w:val="006E43A2"/>
    <w:rsid w:val="006F2C24"/>
    <w:rsid w:val="006F3782"/>
    <w:rsid w:val="006F3BA4"/>
    <w:rsid w:val="006F5684"/>
    <w:rsid w:val="007017DD"/>
    <w:rsid w:val="007056F9"/>
    <w:rsid w:val="0071119F"/>
    <w:rsid w:val="007142DF"/>
    <w:rsid w:val="00715ED9"/>
    <w:rsid w:val="00722241"/>
    <w:rsid w:val="0073167F"/>
    <w:rsid w:val="00735F18"/>
    <w:rsid w:val="007647FB"/>
    <w:rsid w:val="00766328"/>
    <w:rsid w:val="00766EF1"/>
    <w:rsid w:val="00775DB9"/>
    <w:rsid w:val="00782496"/>
    <w:rsid w:val="0079655D"/>
    <w:rsid w:val="007B3A1B"/>
    <w:rsid w:val="007C55B9"/>
    <w:rsid w:val="007D6B19"/>
    <w:rsid w:val="007F5A15"/>
    <w:rsid w:val="008039DB"/>
    <w:rsid w:val="0080465B"/>
    <w:rsid w:val="008065FD"/>
    <w:rsid w:val="00825349"/>
    <w:rsid w:val="00831AE8"/>
    <w:rsid w:val="00836779"/>
    <w:rsid w:val="008421D9"/>
    <w:rsid w:val="008508CC"/>
    <w:rsid w:val="0085165D"/>
    <w:rsid w:val="00852BB1"/>
    <w:rsid w:val="00856D3A"/>
    <w:rsid w:val="008607D2"/>
    <w:rsid w:val="00871D49"/>
    <w:rsid w:val="008973C6"/>
    <w:rsid w:val="008C018D"/>
    <w:rsid w:val="008E12DF"/>
    <w:rsid w:val="008F7B35"/>
    <w:rsid w:val="009028DD"/>
    <w:rsid w:val="0091486E"/>
    <w:rsid w:val="00920B22"/>
    <w:rsid w:val="00931020"/>
    <w:rsid w:val="009562A2"/>
    <w:rsid w:val="00957C41"/>
    <w:rsid w:val="00962850"/>
    <w:rsid w:val="00975669"/>
    <w:rsid w:val="00983BD1"/>
    <w:rsid w:val="00986B69"/>
    <w:rsid w:val="00997D93"/>
    <w:rsid w:val="009A3FFD"/>
    <w:rsid w:val="009B3036"/>
    <w:rsid w:val="009B7247"/>
    <w:rsid w:val="009C1D38"/>
    <w:rsid w:val="009E1CA9"/>
    <w:rsid w:val="009E553F"/>
    <w:rsid w:val="009E6C41"/>
    <w:rsid w:val="009F34FF"/>
    <w:rsid w:val="009F3D50"/>
    <w:rsid w:val="009F5828"/>
    <w:rsid w:val="00A04B8F"/>
    <w:rsid w:val="00A06B1B"/>
    <w:rsid w:val="00A06CDE"/>
    <w:rsid w:val="00A20ED6"/>
    <w:rsid w:val="00A41C4A"/>
    <w:rsid w:val="00A5546E"/>
    <w:rsid w:val="00A56665"/>
    <w:rsid w:val="00A56D51"/>
    <w:rsid w:val="00A84A9D"/>
    <w:rsid w:val="00A95E9D"/>
    <w:rsid w:val="00A96330"/>
    <w:rsid w:val="00AB5A96"/>
    <w:rsid w:val="00AC0118"/>
    <w:rsid w:val="00AC57A7"/>
    <w:rsid w:val="00AD7D2C"/>
    <w:rsid w:val="00AE00D3"/>
    <w:rsid w:val="00B17AE0"/>
    <w:rsid w:val="00B211FC"/>
    <w:rsid w:val="00B34C2E"/>
    <w:rsid w:val="00B354FD"/>
    <w:rsid w:val="00B36728"/>
    <w:rsid w:val="00B37425"/>
    <w:rsid w:val="00B501EE"/>
    <w:rsid w:val="00B5753B"/>
    <w:rsid w:val="00B57953"/>
    <w:rsid w:val="00B606C3"/>
    <w:rsid w:val="00B663E9"/>
    <w:rsid w:val="00B7042B"/>
    <w:rsid w:val="00B713C1"/>
    <w:rsid w:val="00B75672"/>
    <w:rsid w:val="00B766DF"/>
    <w:rsid w:val="00B76CC5"/>
    <w:rsid w:val="00B90DD0"/>
    <w:rsid w:val="00B94A4C"/>
    <w:rsid w:val="00BB24B9"/>
    <w:rsid w:val="00BB2D8A"/>
    <w:rsid w:val="00BC178E"/>
    <w:rsid w:val="00BF0311"/>
    <w:rsid w:val="00BF6520"/>
    <w:rsid w:val="00C1382C"/>
    <w:rsid w:val="00C2702E"/>
    <w:rsid w:val="00C31BB8"/>
    <w:rsid w:val="00C32915"/>
    <w:rsid w:val="00C4260C"/>
    <w:rsid w:val="00C42781"/>
    <w:rsid w:val="00C4565B"/>
    <w:rsid w:val="00C50E00"/>
    <w:rsid w:val="00C5508C"/>
    <w:rsid w:val="00C64434"/>
    <w:rsid w:val="00C70767"/>
    <w:rsid w:val="00C76F4D"/>
    <w:rsid w:val="00C77420"/>
    <w:rsid w:val="00C80031"/>
    <w:rsid w:val="00C867CD"/>
    <w:rsid w:val="00C92E79"/>
    <w:rsid w:val="00C94CFE"/>
    <w:rsid w:val="00CA1FAD"/>
    <w:rsid w:val="00CA3770"/>
    <w:rsid w:val="00CC13E9"/>
    <w:rsid w:val="00CD7440"/>
    <w:rsid w:val="00CE7A29"/>
    <w:rsid w:val="00CF72CF"/>
    <w:rsid w:val="00D27A27"/>
    <w:rsid w:val="00D367B0"/>
    <w:rsid w:val="00D36F35"/>
    <w:rsid w:val="00D46889"/>
    <w:rsid w:val="00D55589"/>
    <w:rsid w:val="00D56072"/>
    <w:rsid w:val="00D92F63"/>
    <w:rsid w:val="00D9514D"/>
    <w:rsid w:val="00D96F3E"/>
    <w:rsid w:val="00D97EC2"/>
    <w:rsid w:val="00DA0209"/>
    <w:rsid w:val="00DA459A"/>
    <w:rsid w:val="00DA6D82"/>
    <w:rsid w:val="00DB2998"/>
    <w:rsid w:val="00DB524E"/>
    <w:rsid w:val="00DC032D"/>
    <w:rsid w:val="00DC245A"/>
    <w:rsid w:val="00DC5C18"/>
    <w:rsid w:val="00DD51F9"/>
    <w:rsid w:val="00DE15C9"/>
    <w:rsid w:val="00DE1B70"/>
    <w:rsid w:val="00DE6AA7"/>
    <w:rsid w:val="00E06D57"/>
    <w:rsid w:val="00E1319A"/>
    <w:rsid w:val="00E16F21"/>
    <w:rsid w:val="00E2101C"/>
    <w:rsid w:val="00E21CD5"/>
    <w:rsid w:val="00E266E6"/>
    <w:rsid w:val="00E42E12"/>
    <w:rsid w:val="00E65BA6"/>
    <w:rsid w:val="00E707BE"/>
    <w:rsid w:val="00E741DF"/>
    <w:rsid w:val="00E74E39"/>
    <w:rsid w:val="00E77B5C"/>
    <w:rsid w:val="00E91EB4"/>
    <w:rsid w:val="00E93AAA"/>
    <w:rsid w:val="00E96E36"/>
    <w:rsid w:val="00EB12F4"/>
    <w:rsid w:val="00EB79F2"/>
    <w:rsid w:val="00ED50C1"/>
    <w:rsid w:val="00EE137A"/>
    <w:rsid w:val="00EE2BAD"/>
    <w:rsid w:val="00EE503D"/>
    <w:rsid w:val="00EE653D"/>
    <w:rsid w:val="00EF0336"/>
    <w:rsid w:val="00EF0882"/>
    <w:rsid w:val="00F02397"/>
    <w:rsid w:val="00F1283B"/>
    <w:rsid w:val="00F33603"/>
    <w:rsid w:val="00F3782A"/>
    <w:rsid w:val="00F44C5D"/>
    <w:rsid w:val="00F54ADC"/>
    <w:rsid w:val="00F65B6A"/>
    <w:rsid w:val="00F71574"/>
    <w:rsid w:val="00F7177E"/>
    <w:rsid w:val="00F7352A"/>
    <w:rsid w:val="00F75F80"/>
    <w:rsid w:val="00F82324"/>
    <w:rsid w:val="00F94145"/>
    <w:rsid w:val="00F962D5"/>
    <w:rsid w:val="00F97ACB"/>
    <w:rsid w:val="00FB19D5"/>
    <w:rsid w:val="00FC5454"/>
    <w:rsid w:val="00FF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0A22"/>
  <w15:docId w15:val="{AA01B607-77BD-EB43-8A13-289614FB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7E"/>
    <w:rPr>
      <w:sz w:val="24"/>
    </w:rPr>
  </w:style>
  <w:style w:type="paragraph" w:styleId="Heading1">
    <w:name w:val="heading 1"/>
    <w:basedOn w:val="Normal"/>
    <w:next w:val="Normal"/>
    <w:link w:val="Heading1Char"/>
    <w:uiPriority w:val="9"/>
    <w:qFormat/>
    <w:rsid w:val="009E01DB"/>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871D49"/>
    <w:pPr>
      <w:keepNext/>
      <w:keepLines/>
      <w:spacing w:before="40" w:after="0"/>
      <w:outlineLvl w:val="1"/>
    </w:pPr>
    <w:rPr>
      <w:rFonts w:asciiTheme="majorHAnsi" w:eastAsiaTheme="majorEastAsia" w:hAnsiTheme="majorHAnsi" w:cstheme="majorBidi"/>
      <w:color w:val="0070C0"/>
      <w:sz w:val="28"/>
      <w:szCs w:val="26"/>
      <w:u w:val="single"/>
    </w:rPr>
  </w:style>
  <w:style w:type="paragraph" w:styleId="Heading3">
    <w:name w:val="heading 3"/>
    <w:basedOn w:val="Normal"/>
    <w:next w:val="Normal"/>
    <w:link w:val="Heading3Char"/>
    <w:uiPriority w:val="9"/>
    <w:unhideWhenUsed/>
    <w:qFormat/>
    <w:rsid w:val="00871D49"/>
    <w:pPr>
      <w:keepNext/>
      <w:keepLines/>
      <w:spacing w:before="40" w:after="0"/>
      <w:outlineLvl w:val="2"/>
    </w:pPr>
    <w:rPr>
      <w:rFonts w:asciiTheme="majorHAnsi" w:eastAsiaTheme="majorEastAsia" w:hAnsiTheme="majorHAnsi" w:cstheme="majorBidi"/>
      <w:color w:val="1F4D78" w:themeColor="accent1" w:themeShade="7F"/>
      <w:sz w:val="28"/>
      <w:szCs w:val="24"/>
    </w:rPr>
  </w:style>
  <w:style w:type="paragraph" w:styleId="Heading4">
    <w:name w:val="heading 4"/>
    <w:basedOn w:val="Normal"/>
    <w:next w:val="Normal"/>
    <w:uiPriority w:val="9"/>
    <w:unhideWhenUsed/>
    <w:qFormat/>
    <w:rsid w:val="00871D49"/>
    <w:pPr>
      <w:keepNext/>
      <w:keepLines/>
      <w:spacing w:before="240" w:after="40"/>
      <w:outlineLvl w:val="3"/>
    </w:pPr>
    <w:rPr>
      <w:sz w:val="28"/>
      <w:szCs w:val="24"/>
      <w:u w:val="single"/>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7E56"/>
    <w:pPr>
      <w:spacing w:after="0" w:line="240" w:lineRule="auto"/>
      <w:contextualSpacing/>
    </w:pPr>
    <w:rPr>
      <w:rFonts w:asciiTheme="majorHAnsi" w:eastAsiaTheme="majorEastAsia" w:hAnsiTheme="majorHAnsi" w:cstheme="majorBidi"/>
      <w:spacing w:val="-10"/>
      <w:kern w:val="28"/>
      <w:sz w:val="40"/>
      <w:szCs w:val="56"/>
    </w:rPr>
  </w:style>
  <w:style w:type="paragraph" w:styleId="Header">
    <w:name w:val="header"/>
    <w:basedOn w:val="Normal"/>
    <w:link w:val="HeaderChar"/>
    <w:uiPriority w:val="99"/>
    <w:unhideWhenUsed/>
    <w:rsid w:val="00DD6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95"/>
  </w:style>
  <w:style w:type="paragraph" w:styleId="Footer">
    <w:name w:val="footer"/>
    <w:basedOn w:val="Normal"/>
    <w:link w:val="FooterChar"/>
    <w:uiPriority w:val="99"/>
    <w:unhideWhenUsed/>
    <w:rsid w:val="00DD6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95"/>
  </w:style>
  <w:style w:type="character" w:customStyle="1" w:styleId="TitleChar">
    <w:name w:val="Title Char"/>
    <w:basedOn w:val="DefaultParagraphFont"/>
    <w:link w:val="Title"/>
    <w:uiPriority w:val="10"/>
    <w:rsid w:val="00987E56"/>
    <w:rPr>
      <w:rFonts w:asciiTheme="majorHAnsi" w:eastAsiaTheme="majorEastAsia" w:hAnsiTheme="majorHAnsi" w:cstheme="majorBidi"/>
      <w:spacing w:val="-10"/>
      <w:kern w:val="28"/>
      <w:sz w:val="40"/>
      <w:szCs w:val="56"/>
    </w:rPr>
  </w:style>
  <w:style w:type="character" w:customStyle="1" w:styleId="Heading1Char">
    <w:name w:val="Heading 1 Char"/>
    <w:basedOn w:val="DefaultParagraphFont"/>
    <w:link w:val="Heading1"/>
    <w:uiPriority w:val="9"/>
    <w:rsid w:val="009E01DB"/>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871D49"/>
    <w:rPr>
      <w:rFonts w:asciiTheme="majorHAnsi" w:eastAsiaTheme="majorEastAsia" w:hAnsiTheme="majorHAnsi" w:cstheme="majorBidi"/>
      <w:color w:val="0070C0"/>
      <w:sz w:val="28"/>
      <w:szCs w:val="26"/>
      <w:u w:val="single"/>
    </w:rPr>
  </w:style>
  <w:style w:type="character" w:styleId="Hyperlink">
    <w:name w:val="Hyperlink"/>
    <w:basedOn w:val="DefaultParagraphFont"/>
    <w:uiPriority w:val="99"/>
    <w:unhideWhenUsed/>
    <w:rsid w:val="009E01DB"/>
    <w:rPr>
      <w:color w:val="0563C1" w:themeColor="hyperlink"/>
      <w:u w:val="single"/>
    </w:rPr>
  </w:style>
  <w:style w:type="character" w:styleId="FollowedHyperlink">
    <w:name w:val="FollowedHyperlink"/>
    <w:basedOn w:val="DefaultParagraphFont"/>
    <w:uiPriority w:val="99"/>
    <w:semiHidden/>
    <w:unhideWhenUsed/>
    <w:rsid w:val="009E01DB"/>
    <w:rPr>
      <w:color w:val="954F72" w:themeColor="followedHyperlink"/>
      <w:u w:val="single"/>
    </w:rPr>
  </w:style>
  <w:style w:type="character" w:styleId="PageNumber">
    <w:name w:val="page number"/>
    <w:basedOn w:val="DefaultParagraphFont"/>
    <w:uiPriority w:val="99"/>
    <w:semiHidden/>
    <w:unhideWhenUsed/>
    <w:rsid w:val="009E01DB"/>
  </w:style>
  <w:style w:type="table" w:styleId="TableGrid">
    <w:name w:val="Table Grid"/>
    <w:basedOn w:val="TableNormal"/>
    <w:uiPriority w:val="39"/>
    <w:rsid w:val="00FF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068"/>
    <w:pPr>
      <w:ind w:left="720"/>
      <w:contextualSpacing/>
    </w:pPr>
  </w:style>
  <w:style w:type="character" w:customStyle="1" w:styleId="Heading3Char">
    <w:name w:val="Heading 3 Char"/>
    <w:basedOn w:val="DefaultParagraphFont"/>
    <w:link w:val="Heading3"/>
    <w:uiPriority w:val="9"/>
    <w:rsid w:val="00871D49"/>
    <w:rPr>
      <w:rFonts w:asciiTheme="majorHAnsi" w:eastAsiaTheme="majorEastAsia" w:hAnsiTheme="majorHAnsi" w:cstheme="majorBidi"/>
      <w:color w:val="1F4D78" w:themeColor="accent1" w:themeShade="7F"/>
      <w:sz w:val="28"/>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229CB"/>
    <w:rPr>
      <w:color w:val="605E5C"/>
      <w:shd w:val="clear" w:color="auto" w:fill="E1DFDD"/>
    </w:rPr>
  </w:style>
  <w:style w:type="paragraph" w:styleId="NormalWeb">
    <w:name w:val="Normal (Web)"/>
    <w:basedOn w:val="Normal"/>
    <w:uiPriority w:val="99"/>
    <w:unhideWhenUsed/>
    <w:rsid w:val="006B1347"/>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822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orbes.com/pictures/egfj45ili/over-use-of-the-priority-flag/?sh=bc4d76069f6" TargetMode="External"/><Relationship Id="rId18" Type="http://schemas.openxmlformats.org/officeDocument/2006/relationships/hyperlink" Target="https://catalog.lib.msu.edu/Record/hlm.ebs17554250e" TargetMode="External"/><Relationship Id="rId26" Type="http://schemas.openxmlformats.org/officeDocument/2006/relationships/hyperlink" Target="https://ossa.msu.edu/srr" TargetMode="External"/><Relationship Id="rId39" Type="http://schemas.openxmlformats.org/officeDocument/2006/relationships/hyperlink" Target="https://www.hr.msu.edu/policies-procedures/university-wide/ADP_policy.html" TargetMode="External"/><Relationship Id="rId21" Type="http://schemas.openxmlformats.org/officeDocument/2006/relationships/hyperlink" Target="https://spartanexperiences.msu.edu/about/handbook/regulations/student-group-regs-rulings-policies-ordinances/integrity-of-scholarship-and-grades.html" TargetMode="External"/><Relationship Id="rId34" Type="http://schemas.openxmlformats.org/officeDocument/2006/relationships/hyperlink" Target="http://www.mcedsv.org/" TargetMode="External"/><Relationship Id="rId42" Type="http://schemas.openxmlformats.org/officeDocument/2006/relationships/hyperlink" Target="https://spartanexperiences.msu.edu/about/handbook/student-rights-responsibilities/article-two-academic-rights-and-responsibilities.html"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2l.msu.edu/" TargetMode="External"/><Relationship Id="rId29" Type="http://schemas.openxmlformats.org/officeDocument/2006/relationships/hyperlink" Target="http://safeplace.msu.edu/" TargetMode="External"/><Relationship Id="rId11" Type="http://schemas.openxmlformats.org/officeDocument/2006/relationships/hyperlink" Target="https://tech.msu.edu/support/help/" TargetMode="External"/><Relationship Id="rId24" Type="http://schemas.openxmlformats.org/officeDocument/2006/relationships/hyperlink" Target="http://www.allmsu.com" TargetMode="External"/><Relationship Id="rId32" Type="http://schemas.openxmlformats.org/officeDocument/2006/relationships/hyperlink" Target="http://www.nnedv.org/" TargetMode="External"/><Relationship Id="rId37" Type="http://schemas.openxmlformats.org/officeDocument/2006/relationships/hyperlink" Target="http://www.futureswithoutviolence.org/" TargetMode="External"/><Relationship Id="rId40" Type="http://schemas.openxmlformats.org/officeDocument/2006/relationships/hyperlink" Target="https://civilrights.msu.edu/policies/rvsm.html"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edium.com/@lportwoodstacer/how-to-email-your-professor-without-being-annoying-af-cf64ae0e4087" TargetMode="External"/><Relationship Id="rId23" Type="http://schemas.openxmlformats.org/officeDocument/2006/relationships/hyperlink" Target="https://ombud.msu.edu/resources-self-help/academic-integrity" TargetMode="External"/><Relationship Id="rId28" Type="http://schemas.openxmlformats.org/officeDocument/2006/relationships/hyperlink" Target="https://caps.msu.edu/" TargetMode="External"/><Relationship Id="rId36" Type="http://schemas.openxmlformats.org/officeDocument/2006/relationships/hyperlink" Target="http://www.joyfulheartfoundation.org/" TargetMode="External"/><Relationship Id="rId49" Type="http://schemas.openxmlformats.org/officeDocument/2006/relationships/theme" Target="theme/theme1.xml"/><Relationship Id="rId10" Type="http://schemas.openxmlformats.org/officeDocument/2006/relationships/hyperlink" Target="https://help.d2l.msu.edu/" TargetMode="External"/><Relationship Id="rId19" Type="http://schemas.openxmlformats.org/officeDocument/2006/relationships/hyperlink" Target="https://spartanexperiences.msu.edu/about/handbook/student-rights-responsibilities/article-two-academic-rights-and-responsibilities.html" TargetMode="External"/><Relationship Id="rId31" Type="http://schemas.openxmlformats.org/officeDocument/2006/relationships/hyperlink" Target="http://www.nrcdv.org/" TargetMode="External"/><Relationship Id="rId44" Type="http://schemas.openxmlformats.org/officeDocument/2006/relationships/hyperlink" Target="https://spartanexperiences.msu.edu/about/handbook/regulations/general-student-regulations.html" TargetMode="External"/><Relationship Id="rId4" Type="http://schemas.openxmlformats.org/officeDocument/2006/relationships/settings" Target="settings.xml"/><Relationship Id="rId9" Type="http://schemas.openxmlformats.org/officeDocument/2006/relationships/hyperlink" Target="mailto:aymorluc@msu.edu" TargetMode="External"/><Relationship Id="rId14" Type="http://schemas.openxmlformats.org/officeDocument/2006/relationships/hyperlink" Target="https://www.bestcolleges.com/blog/email-etiquette-in-college/" TargetMode="External"/><Relationship Id="rId22" Type="http://schemas.openxmlformats.org/officeDocument/2006/relationships/hyperlink" Target="https://trustees.msu.edu/bylaws-ordinances-policies/ordinances/ordinance-17.00.html" TargetMode="External"/><Relationship Id="rId27" Type="http://schemas.openxmlformats.org/officeDocument/2006/relationships/hyperlink" Target="https://www.rcpd.msu.edu/" TargetMode="External"/><Relationship Id="rId30" Type="http://schemas.openxmlformats.org/officeDocument/2006/relationships/hyperlink" Target="https://centerforsurvivors.msu.edu/" TargetMode="External"/><Relationship Id="rId35" Type="http://schemas.openxmlformats.org/officeDocument/2006/relationships/hyperlink" Target="https://rainn.org/" TargetMode="External"/><Relationship Id="rId43" Type="http://schemas.openxmlformats.org/officeDocument/2006/relationships/hyperlink" Target="https://spartanexperiences.msu.edu/about/handbook/student-rights-responsibilities/article-two-academic-rights-and-responsibilities.html"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forbes.com/pictures/egfj45ili/abusive-subject-line-behavior/?sh=21f183a3662d" TargetMode="External"/><Relationship Id="rId17" Type="http://schemas.openxmlformats.org/officeDocument/2006/relationships/image" Target="media/image2.jpeg"/><Relationship Id="rId25" Type="http://schemas.openxmlformats.org/officeDocument/2006/relationships/hyperlink" Target="https://wts.indiana.edu/writing-guides/plagiarism.html" TargetMode="External"/><Relationship Id="rId33" Type="http://schemas.openxmlformats.org/officeDocument/2006/relationships/hyperlink" Target="http://www.ncdsv.org/" TargetMode="External"/><Relationship Id="rId38" Type="http://schemas.openxmlformats.org/officeDocument/2006/relationships/hyperlink" Target="http://nomore.org/" TargetMode="External"/><Relationship Id="rId46" Type="http://schemas.openxmlformats.org/officeDocument/2006/relationships/footer" Target="footer1.xml"/><Relationship Id="rId20" Type="http://schemas.openxmlformats.org/officeDocument/2006/relationships/hyperlink" Target="https://spartanexperiences.msu.edu/about/handbook/regulations/general-student-regulations.html" TargetMode="External"/><Relationship Id="rId41" Type="http://schemas.openxmlformats.org/officeDocument/2006/relationships/hyperlink" Target="http://oie.msu.ed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4dLPo07vJKiTsypUhKlGuEVBdw==">AMUW2mV194EaHasILn9LUCSaxMC2sBc+VdPmAYuqIDenQ8L1355xtIK7T1GVG4dQFjSk8pu54e1qnZ4hq5ik3yO6PlEfxjIp2L0qBJeHyOJHVC2GjnlmnVfAEmRLaZlMWYtGJw99AE8v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17</Pages>
  <Words>6389</Words>
  <Characters>36290</Characters>
  <Application>Microsoft Office Word</Application>
  <DocSecurity>0</DocSecurity>
  <Lines>1036</Lines>
  <Paragraphs>805</Paragraphs>
  <ScaleCrop>false</ScaleCrop>
  <HeadingPairs>
    <vt:vector size="2" baseType="variant">
      <vt:variant>
        <vt:lpstr>Title</vt:lpstr>
      </vt:variant>
      <vt:variant>
        <vt:i4>1</vt:i4>
      </vt:variant>
    </vt:vector>
  </HeadingPairs>
  <TitlesOfParts>
    <vt:vector size="1" baseType="lpstr">
      <vt:lpstr>PSY 493 Syllabus</vt:lpstr>
    </vt:vector>
  </TitlesOfParts>
  <Manager/>
  <Company/>
  <LinksUpToDate>false</LinksUpToDate>
  <CharactersWithSpaces>41874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 493 Syllabus</dc:title>
  <dc:subject/>
  <dc:creator>Lucy Thompson</dc:creator>
  <cp:keywords/>
  <dc:description/>
  <cp:lastModifiedBy>Lucy Thompson</cp:lastModifiedBy>
  <cp:revision>79</cp:revision>
  <cp:lastPrinted>2024-01-06T23:43:00Z</cp:lastPrinted>
  <dcterms:created xsi:type="dcterms:W3CDTF">2024-01-06T21:59:00Z</dcterms:created>
  <dcterms:modified xsi:type="dcterms:W3CDTF">2026-01-09T19:54:00Z</dcterms:modified>
  <cp:category/>
</cp:coreProperties>
</file>